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6D67" w:rsidRDefault="00396D67">
      <w:pPr>
        <w:pStyle w:val="Standard"/>
        <w:ind w:firstLine="567"/>
        <w:rPr>
          <w:sz w:val="16"/>
          <w:szCs w:val="16"/>
          <w:lang w:val="ru-RU"/>
        </w:rPr>
      </w:pPr>
    </w:p>
    <w:p w:rsidR="00396D67" w:rsidRDefault="00210DEA">
      <w:pPr>
        <w:pStyle w:val="Standard"/>
        <w:ind w:firstLine="567"/>
        <w:jc w:val="center"/>
        <w:rPr>
          <w:b/>
          <w:bCs/>
          <w:sz w:val="23"/>
          <w:szCs w:val="23"/>
          <w:lang w:val="ru-RU"/>
        </w:rPr>
      </w:pPr>
      <w:r>
        <w:rPr>
          <w:b/>
          <w:bCs/>
          <w:sz w:val="23"/>
          <w:szCs w:val="23"/>
          <w:lang w:val="ru-RU"/>
        </w:rPr>
        <w:t>Договор № ____</w:t>
      </w:r>
      <w:bookmarkStart w:id="0" w:name="_GoBack"/>
      <w:bookmarkEnd w:id="0"/>
    </w:p>
    <w:p w:rsidR="00396D67" w:rsidRDefault="00210DEA">
      <w:pPr>
        <w:pStyle w:val="Standard"/>
        <w:ind w:firstLine="567"/>
        <w:jc w:val="center"/>
        <w:rPr>
          <w:rFonts w:eastAsia="Times New Roman" w:cs="Times New Roman"/>
          <w:b/>
          <w:bCs/>
          <w:sz w:val="23"/>
          <w:szCs w:val="23"/>
          <w:lang w:val="ru-RU"/>
        </w:rPr>
      </w:pPr>
      <w:r>
        <w:rPr>
          <w:b/>
          <w:bCs/>
          <w:sz w:val="23"/>
          <w:szCs w:val="23"/>
          <w:lang w:val="ru-RU"/>
        </w:rPr>
        <w:t xml:space="preserve">на организацию платного питания </w:t>
      </w:r>
      <w:r w:rsidR="00DB4D1B" w:rsidRPr="00DB4D1B">
        <w:rPr>
          <w:b/>
          <w:bCs/>
          <w:sz w:val="23"/>
          <w:szCs w:val="23"/>
          <w:lang w:val="ru-RU"/>
        </w:rPr>
        <w:t>Обучающ</w:t>
      </w:r>
      <w:r w:rsidR="00DB4D1B">
        <w:rPr>
          <w:b/>
          <w:bCs/>
          <w:sz w:val="23"/>
          <w:szCs w:val="23"/>
          <w:lang w:val="ru-RU"/>
        </w:rPr>
        <w:t>их</w:t>
      </w:r>
      <w:r w:rsidR="00DB4D1B" w:rsidRPr="00DB4D1B">
        <w:rPr>
          <w:b/>
          <w:bCs/>
          <w:sz w:val="23"/>
          <w:szCs w:val="23"/>
          <w:lang w:val="ru-RU"/>
        </w:rPr>
        <w:t>с</w:t>
      </w:r>
      <w:r w:rsidR="00DB4D1B">
        <w:rPr>
          <w:b/>
          <w:bCs/>
          <w:sz w:val="23"/>
          <w:szCs w:val="23"/>
          <w:lang w:val="ru-RU"/>
        </w:rPr>
        <w:t>я</w:t>
      </w:r>
    </w:p>
    <w:p w:rsidR="00396D67" w:rsidRDefault="00210DEA">
      <w:pPr>
        <w:pStyle w:val="Standard"/>
        <w:ind w:firstLine="567"/>
        <w:jc w:val="center"/>
        <w:rPr>
          <w:sz w:val="23"/>
          <w:szCs w:val="23"/>
          <w:lang w:val="ru-RU"/>
        </w:rPr>
      </w:pPr>
      <w:r>
        <w:rPr>
          <w:rFonts w:eastAsia="Times New Roman" w:cs="Times New Roman"/>
          <w:b/>
          <w:bCs/>
          <w:sz w:val="23"/>
          <w:szCs w:val="23"/>
          <w:lang w:val="ru-RU"/>
        </w:rPr>
        <w:t xml:space="preserve"> </w:t>
      </w:r>
      <w:r>
        <w:rPr>
          <w:b/>
          <w:bCs/>
          <w:sz w:val="23"/>
          <w:szCs w:val="23"/>
          <w:lang w:val="ru-RU"/>
        </w:rPr>
        <w:t>за счёт средств родителей (законных представителей)</w:t>
      </w:r>
    </w:p>
    <w:p w:rsidR="00396D67" w:rsidRDefault="00396D67">
      <w:pPr>
        <w:pStyle w:val="Standard"/>
        <w:ind w:firstLine="567"/>
        <w:jc w:val="center"/>
        <w:rPr>
          <w:sz w:val="23"/>
          <w:szCs w:val="23"/>
          <w:lang w:val="ru-RU"/>
        </w:rPr>
      </w:pPr>
    </w:p>
    <w:p w:rsidR="00396D67" w:rsidRDefault="00210DEA">
      <w:pPr>
        <w:pStyle w:val="Standard"/>
        <w:ind w:firstLine="567"/>
        <w:rPr>
          <w:sz w:val="23"/>
          <w:szCs w:val="23"/>
          <w:lang w:val="ru-RU"/>
        </w:rPr>
      </w:pPr>
      <w:r>
        <w:rPr>
          <w:sz w:val="23"/>
          <w:szCs w:val="23"/>
          <w:lang w:val="ru-RU"/>
        </w:rPr>
        <w:t>г. Керчь</w:t>
      </w:r>
      <w:r>
        <w:rPr>
          <w:sz w:val="23"/>
          <w:szCs w:val="23"/>
          <w:lang w:val="ru-RU"/>
        </w:rPr>
        <w:tab/>
      </w:r>
      <w:r>
        <w:rPr>
          <w:sz w:val="23"/>
          <w:szCs w:val="23"/>
          <w:lang w:val="ru-RU"/>
        </w:rPr>
        <w:tab/>
      </w:r>
      <w:r>
        <w:rPr>
          <w:sz w:val="23"/>
          <w:szCs w:val="23"/>
          <w:lang w:val="ru-RU"/>
        </w:rPr>
        <w:tab/>
        <w:t xml:space="preserve">     </w:t>
      </w:r>
      <w:r>
        <w:rPr>
          <w:sz w:val="23"/>
          <w:szCs w:val="23"/>
          <w:lang w:val="ru-RU"/>
        </w:rPr>
        <w:tab/>
        <w:t xml:space="preserve">                                                        </w:t>
      </w:r>
      <w:proofErr w:type="gramStart"/>
      <w:r>
        <w:rPr>
          <w:sz w:val="23"/>
          <w:szCs w:val="23"/>
          <w:lang w:val="ru-RU"/>
        </w:rPr>
        <w:t xml:space="preserve">   «</w:t>
      </w:r>
      <w:proofErr w:type="gramEnd"/>
      <w:r>
        <w:rPr>
          <w:sz w:val="23"/>
          <w:szCs w:val="23"/>
          <w:lang w:val="ru-RU"/>
        </w:rPr>
        <w:t>____» ____________20__г.</w:t>
      </w:r>
    </w:p>
    <w:p w:rsidR="00396D67" w:rsidRDefault="00396D67">
      <w:pPr>
        <w:pStyle w:val="Standard"/>
        <w:ind w:firstLine="567"/>
        <w:jc w:val="both"/>
        <w:rPr>
          <w:sz w:val="23"/>
          <w:szCs w:val="23"/>
          <w:lang w:val="ru-RU"/>
        </w:rPr>
      </w:pPr>
    </w:p>
    <w:p w:rsidR="00396D67" w:rsidRDefault="00210DEA">
      <w:pPr>
        <w:pStyle w:val="Standard"/>
        <w:ind w:firstLine="567"/>
        <w:jc w:val="both"/>
        <w:rPr>
          <w:i/>
          <w:sz w:val="23"/>
          <w:szCs w:val="23"/>
          <w:lang w:val="ru-RU"/>
        </w:rPr>
      </w:pPr>
      <w:r>
        <w:rPr>
          <w:sz w:val="23"/>
          <w:szCs w:val="23"/>
          <w:lang w:val="ru-RU"/>
        </w:rPr>
        <w:t xml:space="preserve">Индивидуальный предприниматель </w:t>
      </w:r>
      <w:proofErr w:type="spellStart"/>
      <w:r>
        <w:rPr>
          <w:sz w:val="23"/>
          <w:szCs w:val="23"/>
          <w:lang w:val="ru-RU"/>
        </w:rPr>
        <w:t>Тимошилова</w:t>
      </w:r>
      <w:proofErr w:type="spellEnd"/>
      <w:r>
        <w:rPr>
          <w:sz w:val="23"/>
          <w:szCs w:val="23"/>
          <w:lang w:val="ru-RU"/>
        </w:rPr>
        <w:t xml:space="preserve"> Ирина Васильевна, именуемый в дальнейшем «ИСПОЛНИТЕЛЬ», действующего на основании Устава, с одной стороны и_____________________________________________________________________________________________________________________________________________________________________________________________________________________________________________________,</w:t>
      </w:r>
    </w:p>
    <w:p w:rsidR="00396D67" w:rsidRDefault="00210DEA">
      <w:pPr>
        <w:pStyle w:val="Standard"/>
        <w:ind w:firstLine="567"/>
        <w:jc w:val="center"/>
        <w:rPr>
          <w:sz w:val="23"/>
          <w:szCs w:val="23"/>
          <w:lang w:val="ru-RU"/>
        </w:rPr>
      </w:pPr>
      <w:r>
        <w:rPr>
          <w:i/>
          <w:sz w:val="23"/>
          <w:szCs w:val="23"/>
          <w:lang w:val="ru-RU"/>
        </w:rPr>
        <w:t>(Ф.И.О. родителя или законного представителя, с указанием паспортных данных и места регистрации)</w:t>
      </w:r>
    </w:p>
    <w:p w:rsidR="00396D67" w:rsidRDefault="00210DEA">
      <w:pPr>
        <w:pStyle w:val="Standard"/>
        <w:ind w:firstLine="567"/>
        <w:rPr>
          <w:i/>
          <w:sz w:val="23"/>
          <w:szCs w:val="23"/>
          <w:lang w:val="ru-RU"/>
        </w:rPr>
      </w:pPr>
      <w:r>
        <w:rPr>
          <w:sz w:val="23"/>
          <w:szCs w:val="23"/>
          <w:lang w:val="ru-RU"/>
        </w:rPr>
        <w:t xml:space="preserve">именуемый в дальнейшем </w:t>
      </w:r>
      <w:r>
        <w:rPr>
          <w:bCs/>
          <w:iCs/>
          <w:sz w:val="23"/>
          <w:szCs w:val="23"/>
          <w:lang w:val="ru-RU"/>
        </w:rPr>
        <w:t>«Родитель» («Законный представитель»)</w:t>
      </w:r>
      <w:r>
        <w:rPr>
          <w:iCs/>
          <w:sz w:val="23"/>
          <w:szCs w:val="23"/>
          <w:lang w:val="ru-RU"/>
        </w:rPr>
        <w:t>, действующий на законных основаниях и в интересах Обучающегося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96D67" w:rsidRDefault="00210DEA">
      <w:pPr>
        <w:pStyle w:val="Standard"/>
        <w:ind w:firstLine="567"/>
        <w:jc w:val="center"/>
        <w:rPr>
          <w:sz w:val="23"/>
          <w:szCs w:val="23"/>
          <w:lang w:val="ru-RU"/>
        </w:rPr>
      </w:pPr>
      <w:r>
        <w:rPr>
          <w:i/>
          <w:sz w:val="23"/>
          <w:szCs w:val="23"/>
          <w:lang w:val="ru-RU"/>
        </w:rPr>
        <w:t>(фамилия, имя, отчество студента, дата рождения, специальность, курс)</w:t>
      </w:r>
    </w:p>
    <w:p w:rsidR="00396D67" w:rsidRDefault="00210DEA">
      <w:pPr>
        <w:pStyle w:val="Standard"/>
        <w:ind w:firstLine="567"/>
        <w:jc w:val="both"/>
        <w:rPr>
          <w:sz w:val="23"/>
          <w:szCs w:val="23"/>
          <w:lang w:val="ru-RU"/>
        </w:rPr>
      </w:pPr>
      <w:r>
        <w:rPr>
          <w:sz w:val="23"/>
          <w:szCs w:val="23"/>
          <w:lang w:val="ru-RU"/>
        </w:rPr>
        <w:t>с другой стороны, при совместном упоминании именуемые «Стороны» в соответствии с Постановлением Совета министров Республики Крым от 11.02.2016 года № 40 заключили настоящий Договор (далее – договор) о нижеследующем:</w:t>
      </w:r>
    </w:p>
    <w:p w:rsidR="00396D67" w:rsidRDefault="00396D67">
      <w:pPr>
        <w:pStyle w:val="Standard"/>
        <w:ind w:firstLine="567"/>
        <w:rPr>
          <w:sz w:val="23"/>
          <w:szCs w:val="23"/>
          <w:lang w:val="ru-RU"/>
        </w:rPr>
      </w:pPr>
    </w:p>
    <w:p w:rsidR="00396D67" w:rsidRDefault="00210DEA">
      <w:pPr>
        <w:pStyle w:val="Standard"/>
        <w:numPr>
          <w:ilvl w:val="0"/>
          <w:numId w:val="2"/>
        </w:numPr>
        <w:jc w:val="center"/>
        <w:rPr>
          <w:b/>
          <w:bCs/>
          <w:sz w:val="23"/>
          <w:szCs w:val="23"/>
          <w:lang w:val="ru-RU"/>
        </w:rPr>
      </w:pPr>
      <w:r>
        <w:rPr>
          <w:b/>
          <w:bCs/>
          <w:sz w:val="23"/>
          <w:szCs w:val="23"/>
          <w:lang w:val="ru-RU"/>
        </w:rPr>
        <w:t>Предмет договора</w:t>
      </w:r>
    </w:p>
    <w:p w:rsidR="00396D67" w:rsidRDefault="00396D67">
      <w:pPr>
        <w:pStyle w:val="Standard"/>
        <w:ind w:left="720"/>
        <w:rPr>
          <w:rFonts w:eastAsia="Times New Roman" w:cs="Times New Roman"/>
          <w:sz w:val="23"/>
          <w:szCs w:val="23"/>
          <w:lang w:val="ru-RU"/>
        </w:rPr>
      </w:pPr>
    </w:p>
    <w:p w:rsidR="00396D67" w:rsidRDefault="00210DEA">
      <w:pPr>
        <w:pStyle w:val="Standard"/>
        <w:ind w:firstLine="567"/>
        <w:jc w:val="both"/>
        <w:rPr>
          <w:rFonts w:eastAsia="Times New Roman" w:cs="Times New Roman"/>
          <w:sz w:val="23"/>
          <w:szCs w:val="23"/>
          <w:lang w:val="ru-RU"/>
        </w:rPr>
      </w:pPr>
      <w:r>
        <w:rPr>
          <w:sz w:val="23"/>
          <w:szCs w:val="23"/>
          <w:lang w:val="ru-RU"/>
        </w:rPr>
        <w:t xml:space="preserve">1. Предметом настоящего договора является организация питания </w:t>
      </w:r>
      <w:r w:rsidRPr="00210DEA">
        <w:rPr>
          <w:sz w:val="23"/>
          <w:szCs w:val="23"/>
          <w:lang w:val="ru-RU"/>
        </w:rPr>
        <w:t>Обучающегося</w:t>
      </w:r>
      <w:r>
        <w:rPr>
          <w:sz w:val="23"/>
          <w:szCs w:val="23"/>
          <w:lang w:val="ru-RU"/>
        </w:rPr>
        <w:t xml:space="preserve"> на платной договорной основе за счёт родительских средств (далее по тексту договора - родительская оплата) и определён порядок предоставления такого питания.</w:t>
      </w:r>
    </w:p>
    <w:p w:rsidR="00396D67" w:rsidRDefault="00210DEA">
      <w:pPr>
        <w:pStyle w:val="Standard"/>
        <w:ind w:firstLine="567"/>
        <w:jc w:val="both"/>
        <w:rPr>
          <w:rFonts w:eastAsia="Times New Roman" w:cs="Times New Roman"/>
          <w:sz w:val="23"/>
          <w:szCs w:val="23"/>
          <w:lang w:val="ru-RU"/>
        </w:rPr>
      </w:pPr>
      <w:r>
        <w:rPr>
          <w:sz w:val="23"/>
          <w:szCs w:val="23"/>
          <w:lang w:val="ru-RU"/>
        </w:rPr>
        <w:t xml:space="preserve">2. Под организацией питания понимается обеспечение </w:t>
      </w:r>
      <w:r w:rsidRPr="00210DEA">
        <w:rPr>
          <w:sz w:val="23"/>
          <w:szCs w:val="23"/>
          <w:lang w:val="ru-RU"/>
        </w:rPr>
        <w:t>Обучающегося</w:t>
      </w:r>
      <w:r>
        <w:rPr>
          <w:sz w:val="23"/>
          <w:szCs w:val="23"/>
          <w:lang w:val="ru-RU"/>
        </w:rPr>
        <w:t xml:space="preserve"> питанием на платной договорной основе за счёт денежных средств, обеспечиваемых родителями (законными представителями) </w:t>
      </w:r>
      <w:r w:rsidRPr="00210DEA">
        <w:rPr>
          <w:sz w:val="23"/>
          <w:szCs w:val="23"/>
          <w:lang w:val="ru-RU"/>
        </w:rPr>
        <w:t>Обучающегося</w:t>
      </w:r>
      <w:r>
        <w:rPr>
          <w:sz w:val="23"/>
          <w:szCs w:val="23"/>
          <w:lang w:val="ru-RU"/>
        </w:rPr>
        <w:t>.</w:t>
      </w:r>
    </w:p>
    <w:p w:rsidR="00396D67" w:rsidRDefault="00210DEA">
      <w:pPr>
        <w:pStyle w:val="Standard"/>
        <w:ind w:firstLine="567"/>
        <w:jc w:val="both"/>
        <w:rPr>
          <w:rFonts w:eastAsia="Times New Roman" w:cs="Times New Roman"/>
          <w:sz w:val="23"/>
          <w:szCs w:val="23"/>
          <w:lang w:val="ru-RU"/>
        </w:rPr>
      </w:pPr>
      <w:r>
        <w:rPr>
          <w:sz w:val="23"/>
          <w:szCs w:val="23"/>
          <w:lang w:val="ru-RU"/>
        </w:rPr>
        <w:t>3. Организация питания с привлечением родительских средств производится в столовой «ГБП ОУ РК «КМТК», расположенной по адресу: г. Керчь, ул. Свердлова, 55, г. Керчь, ул. Индустриальное шоссе, д.8</w:t>
      </w:r>
    </w:p>
    <w:p w:rsidR="00396D67" w:rsidRDefault="00210DEA">
      <w:pPr>
        <w:pStyle w:val="Standard"/>
        <w:tabs>
          <w:tab w:val="left" w:pos="105"/>
          <w:tab w:val="left" w:pos="1005"/>
        </w:tabs>
        <w:ind w:left="-45" w:firstLine="612"/>
        <w:jc w:val="both"/>
        <w:rPr>
          <w:sz w:val="23"/>
          <w:szCs w:val="23"/>
          <w:lang w:val="ru-RU"/>
        </w:rPr>
      </w:pPr>
      <w:r>
        <w:rPr>
          <w:sz w:val="23"/>
          <w:szCs w:val="23"/>
          <w:lang w:val="ru-RU"/>
        </w:rPr>
        <w:t>4. Графики питания обучающихся утверждаются на основании приказа директора ГБПОУ РК «КМТК».</w:t>
      </w:r>
    </w:p>
    <w:p w:rsidR="00396D67" w:rsidRDefault="00396D67">
      <w:pPr>
        <w:pStyle w:val="Standard"/>
        <w:ind w:firstLine="567"/>
        <w:jc w:val="both"/>
        <w:rPr>
          <w:sz w:val="23"/>
          <w:szCs w:val="23"/>
          <w:lang w:val="ru-RU"/>
        </w:rPr>
      </w:pPr>
    </w:p>
    <w:p w:rsidR="00396D67" w:rsidRDefault="00210DEA">
      <w:pPr>
        <w:pStyle w:val="Standard"/>
        <w:numPr>
          <w:ilvl w:val="0"/>
          <w:numId w:val="2"/>
        </w:numPr>
        <w:jc w:val="center"/>
        <w:rPr>
          <w:b/>
          <w:bCs/>
          <w:iCs/>
          <w:sz w:val="23"/>
          <w:szCs w:val="23"/>
          <w:lang w:val="ru-RU"/>
        </w:rPr>
      </w:pPr>
      <w:r>
        <w:rPr>
          <w:b/>
          <w:bCs/>
          <w:iCs/>
          <w:sz w:val="23"/>
          <w:szCs w:val="23"/>
          <w:lang w:val="ru-RU"/>
        </w:rPr>
        <w:t>Порядок и условия предоставления питания</w:t>
      </w:r>
    </w:p>
    <w:p w:rsidR="00396D67" w:rsidRDefault="00396D67">
      <w:pPr>
        <w:pStyle w:val="Standard"/>
        <w:ind w:left="720"/>
        <w:rPr>
          <w:sz w:val="23"/>
          <w:szCs w:val="23"/>
          <w:lang w:val="ru-RU"/>
        </w:rPr>
      </w:pPr>
    </w:p>
    <w:p w:rsidR="00396D67" w:rsidRDefault="00210DEA">
      <w:pPr>
        <w:pStyle w:val="Standard"/>
        <w:ind w:firstLine="567"/>
        <w:jc w:val="both"/>
        <w:rPr>
          <w:b/>
          <w:bCs/>
          <w:sz w:val="23"/>
          <w:szCs w:val="23"/>
          <w:lang w:val="ru-RU"/>
        </w:rPr>
      </w:pPr>
      <w:r>
        <w:rPr>
          <w:sz w:val="23"/>
          <w:szCs w:val="23"/>
          <w:lang w:val="ru-RU"/>
        </w:rPr>
        <w:t xml:space="preserve">2.1. Питание на завтрак, обед предоставляется </w:t>
      </w:r>
      <w:r w:rsidRPr="00210DEA">
        <w:rPr>
          <w:sz w:val="23"/>
          <w:szCs w:val="23"/>
          <w:lang w:val="ru-RU"/>
        </w:rPr>
        <w:t>Обучающ</w:t>
      </w:r>
      <w:r>
        <w:rPr>
          <w:sz w:val="23"/>
          <w:szCs w:val="23"/>
          <w:lang w:val="ru-RU"/>
        </w:rPr>
        <w:t>им</w:t>
      </w:r>
      <w:r w:rsidRPr="00210DEA">
        <w:rPr>
          <w:sz w:val="23"/>
          <w:szCs w:val="23"/>
          <w:lang w:val="ru-RU"/>
        </w:rPr>
        <w:t>ся</w:t>
      </w:r>
      <w:r>
        <w:rPr>
          <w:sz w:val="23"/>
          <w:szCs w:val="23"/>
          <w:lang w:val="ru-RU"/>
        </w:rPr>
        <w:t xml:space="preserve"> за счёт родительских средств (родительской оплаты) по ценам, составленным по примерным расчётам, согласно натуральных норм, </w:t>
      </w:r>
      <w:proofErr w:type="gramStart"/>
      <w:r>
        <w:rPr>
          <w:sz w:val="23"/>
          <w:szCs w:val="23"/>
          <w:lang w:val="ru-RU"/>
        </w:rPr>
        <w:t>в соответствии с СанПиН</w:t>
      </w:r>
      <w:proofErr w:type="gramEnd"/>
      <w:r>
        <w:rPr>
          <w:sz w:val="23"/>
          <w:szCs w:val="23"/>
          <w:lang w:val="ru-RU"/>
        </w:rPr>
        <w:t xml:space="preserve"> 2.4.5.2409-08 «Санитарно-эпидемиологические требования к организации питания учащихся в образовательных учреждениях, учреждениях начального и среднего профессионального образования» и непосредственно согласованными с родительским комитетом (родительской общественностью) ГБПОУ РК «КМТК».</w:t>
      </w:r>
    </w:p>
    <w:p w:rsidR="00396D67" w:rsidRDefault="00396D67">
      <w:pPr>
        <w:pStyle w:val="Standard"/>
        <w:ind w:firstLine="567"/>
        <w:jc w:val="both"/>
        <w:rPr>
          <w:b/>
          <w:bCs/>
          <w:sz w:val="23"/>
          <w:szCs w:val="23"/>
          <w:lang w:val="ru-RU"/>
        </w:rPr>
      </w:pPr>
    </w:p>
    <w:p w:rsidR="00396D67" w:rsidRDefault="00210DEA">
      <w:pPr>
        <w:pStyle w:val="Standard"/>
        <w:numPr>
          <w:ilvl w:val="0"/>
          <w:numId w:val="2"/>
        </w:numPr>
        <w:jc w:val="center"/>
        <w:rPr>
          <w:b/>
          <w:bCs/>
          <w:sz w:val="23"/>
          <w:szCs w:val="23"/>
          <w:lang w:val="ru-RU"/>
        </w:rPr>
      </w:pPr>
      <w:r>
        <w:rPr>
          <w:b/>
          <w:bCs/>
          <w:sz w:val="23"/>
          <w:szCs w:val="23"/>
          <w:lang w:val="ru-RU"/>
        </w:rPr>
        <w:t>Права и обязанности сторон.</w:t>
      </w:r>
    </w:p>
    <w:p w:rsidR="00396D67" w:rsidRDefault="00396D67">
      <w:pPr>
        <w:pStyle w:val="Standard"/>
        <w:ind w:left="720"/>
        <w:rPr>
          <w:sz w:val="23"/>
          <w:szCs w:val="23"/>
          <w:lang w:val="ru-RU"/>
        </w:rPr>
      </w:pPr>
    </w:p>
    <w:p w:rsidR="00396D67" w:rsidRDefault="00210DEA">
      <w:pPr>
        <w:pStyle w:val="Standard"/>
        <w:ind w:firstLine="567"/>
        <w:jc w:val="both"/>
        <w:rPr>
          <w:sz w:val="23"/>
          <w:szCs w:val="23"/>
          <w:lang w:val="ru-RU"/>
        </w:rPr>
      </w:pPr>
      <w:r>
        <w:rPr>
          <w:sz w:val="23"/>
          <w:szCs w:val="23"/>
          <w:lang w:val="ru-RU"/>
        </w:rPr>
        <w:t>3.1. «Исполнитель» обязуется:</w:t>
      </w:r>
    </w:p>
    <w:p w:rsidR="00396D67" w:rsidRDefault="00210DEA" w:rsidP="00210DEA">
      <w:pPr>
        <w:pStyle w:val="Standard"/>
        <w:numPr>
          <w:ilvl w:val="0"/>
          <w:numId w:val="3"/>
        </w:numPr>
        <w:jc w:val="both"/>
        <w:rPr>
          <w:sz w:val="23"/>
          <w:szCs w:val="23"/>
          <w:lang w:val="ru-RU"/>
        </w:rPr>
      </w:pPr>
      <w:r>
        <w:rPr>
          <w:sz w:val="23"/>
          <w:szCs w:val="23"/>
          <w:lang w:val="ru-RU"/>
        </w:rPr>
        <w:t xml:space="preserve"> создать надлежащие условия для предоставления </w:t>
      </w:r>
      <w:r w:rsidRPr="00210DEA">
        <w:rPr>
          <w:sz w:val="23"/>
          <w:szCs w:val="23"/>
          <w:lang w:val="ru-RU"/>
        </w:rPr>
        <w:t>Обучающ</w:t>
      </w:r>
      <w:r>
        <w:rPr>
          <w:sz w:val="23"/>
          <w:szCs w:val="23"/>
          <w:lang w:val="ru-RU"/>
        </w:rPr>
        <w:t>им</w:t>
      </w:r>
      <w:r w:rsidRPr="00210DEA">
        <w:rPr>
          <w:sz w:val="23"/>
          <w:szCs w:val="23"/>
          <w:lang w:val="ru-RU"/>
        </w:rPr>
        <w:t>ся</w:t>
      </w:r>
      <w:r>
        <w:rPr>
          <w:sz w:val="23"/>
          <w:szCs w:val="23"/>
          <w:lang w:val="ru-RU"/>
        </w:rPr>
        <w:t xml:space="preserve"> ежедневного горячего сбалансированного полноценного питания в соответствии с требованиями и условиями действующих СанПиН и иных нормативных документов;</w:t>
      </w:r>
    </w:p>
    <w:p w:rsidR="00396D67" w:rsidRDefault="00210DEA">
      <w:pPr>
        <w:pStyle w:val="Standard"/>
        <w:numPr>
          <w:ilvl w:val="0"/>
          <w:numId w:val="3"/>
        </w:numPr>
        <w:ind w:firstLine="567"/>
        <w:jc w:val="both"/>
        <w:rPr>
          <w:sz w:val="23"/>
          <w:szCs w:val="23"/>
          <w:lang w:val="ru-RU"/>
        </w:rPr>
      </w:pPr>
      <w:r>
        <w:rPr>
          <w:sz w:val="23"/>
          <w:szCs w:val="23"/>
          <w:lang w:val="ru-RU"/>
        </w:rPr>
        <w:t xml:space="preserve"> обеспечивать установленные в государственных стандартах, санитарных, противопожарных правилах, технологических нормативных документах обязательные требования к качеству услуг, их безопасности для жизни, здоровья людей, окружающей среды и имущества;</w:t>
      </w:r>
    </w:p>
    <w:p w:rsidR="00396D67" w:rsidRDefault="00210DEA">
      <w:pPr>
        <w:pStyle w:val="Standard"/>
        <w:numPr>
          <w:ilvl w:val="0"/>
          <w:numId w:val="3"/>
        </w:numPr>
        <w:ind w:firstLine="567"/>
        <w:jc w:val="both"/>
        <w:rPr>
          <w:sz w:val="23"/>
          <w:szCs w:val="23"/>
          <w:lang w:val="ru-RU"/>
        </w:rPr>
      </w:pPr>
      <w:r>
        <w:rPr>
          <w:sz w:val="23"/>
          <w:szCs w:val="23"/>
          <w:lang w:val="ru-RU"/>
        </w:rPr>
        <w:lastRenderedPageBreak/>
        <w:t xml:space="preserve"> производить контроль качества поступающих продуктов, оперативный контроль в процессе их обработки и подготовки к реализации;</w:t>
      </w:r>
    </w:p>
    <w:p w:rsidR="00396D67" w:rsidRDefault="00210DEA" w:rsidP="00210DEA">
      <w:pPr>
        <w:pStyle w:val="Standard"/>
        <w:numPr>
          <w:ilvl w:val="0"/>
          <w:numId w:val="3"/>
        </w:numPr>
        <w:jc w:val="both"/>
        <w:rPr>
          <w:sz w:val="23"/>
          <w:szCs w:val="23"/>
          <w:lang w:val="ru-RU"/>
        </w:rPr>
      </w:pPr>
      <w:r>
        <w:rPr>
          <w:sz w:val="23"/>
          <w:szCs w:val="23"/>
          <w:lang w:val="ru-RU"/>
        </w:rPr>
        <w:t xml:space="preserve"> обеспечивать обслуживание </w:t>
      </w:r>
      <w:r w:rsidRPr="00210DEA">
        <w:rPr>
          <w:sz w:val="23"/>
          <w:szCs w:val="23"/>
          <w:lang w:val="ru-RU"/>
        </w:rPr>
        <w:t>Обучающ</w:t>
      </w:r>
      <w:r>
        <w:rPr>
          <w:sz w:val="23"/>
          <w:szCs w:val="23"/>
          <w:lang w:val="ru-RU"/>
        </w:rPr>
        <w:t>их</w:t>
      </w:r>
      <w:r w:rsidRPr="00210DEA">
        <w:rPr>
          <w:sz w:val="23"/>
          <w:szCs w:val="23"/>
          <w:lang w:val="ru-RU"/>
        </w:rPr>
        <w:t>ся</w:t>
      </w:r>
      <w:r>
        <w:rPr>
          <w:sz w:val="23"/>
          <w:szCs w:val="23"/>
          <w:lang w:val="ru-RU"/>
        </w:rPr>
        <w:t xml:space="preserve"> по графику, утверждённому для организации питания обучающихся;</w:t>
      </w:r>
    </w:p>
    <w:p w:rsidR="00396D67" w:rsidRDefault="00210DEA">
      <w:pPr>
        <w:pStyle w:val="Standard"/>
        <w:numPr>
          <w:ilvl w:val="0"/>
          <w:numId w:val="3"/>
        </w:numPr>
        <w:ind w:firstLine="567"/>
        <w:jc w:val="both"/>
        <w:rPr>
          <w:sz w:val="23"/>
          <w:szCs w:val="23"/>
          <w:lang w:val="ru-RU"/>
        </w:rPr>
      </w:pPr>
      <w:r>
        <w:rPr>
          <w:sz w:val="23"/>
          <w:szCs w:val="23"/>
          <w:lang w:val="ru-RU"/>
        </w:rPr>
        <w:t xml:space="preserve"> самостоятельно обеспечивает столовую (пищеблок) кадрами необходимой квалификации, приборами, кухонным инвентарём, спецодеждой, моющими средствами в соответствии с действующими нормами оснащения;</w:t>
      </w:r>
    </w:p>
    <w:p w:rsidR="00396D67" w:rsidRDefault="00210DEA">
      <w:pPr>
        <w:pStyle w:val="Standard"/>
        <w:numPr>
          <w:ilvl w:val="0"/>
          <w:numId w:val="3"/>
        </w:numPr>
        <w:ind w:firstLine="567"/>
        <w:jc w:val="both"/>
        <w:rPr>
          <w:sz w:val="23"/>
          <w:szCs w:val="23"/>
          <w:lang w:val="ru-RU"/>
        </w:rPr>
      </w:pPr>
      <w:r>
        <w:rPr>
          <w:sz w:val="23"/>
          <w:szCs w:val="23"/>
          <w:lang w:val="ru-RU"/>
        </w:rPr>
        <w:t xml:space="preserve"> привлекать </w:t>
      </w:r>
      <w:proofErr w:type="spellStart"/>
      <w:r>
        <w:rPr>
          <w:sz w:val="23"/>
          <w:szCs w:val="23"/>
          <w:lang w:val="ru-RU"/>
        </w:rPr>
        <w:t>бракеражную</w:t>
      </w:r>
      <w:proofErr w:type="spellEnd"/>
      <w:r>
        <w:rPr>
          <w:sz w:val="23"/>
          <w:szCs w:val="23"/>
          <w:lang w:val="ru-RU"/>
        </w:rPr>
        <w:t xml:space="preserve"> комиссию для проведения ежедневного бракеража приготовленных блюд;</w:t>
      </w:r>
    </w:p>
    <w:p w:rsidR="00396D67" w:rsidRDefault="00210DEA">
      <w:pPr>
        <w:pStyle w:val="Standard"/>
        <w:numPr>
          <w:ilvl w:val="0"/>
          <w:numId w:val="3"/>
        </w:numPr>
        <w:ind w:firstLine="567"/>
        <w:jc w:val="both"/>
        <w:rPr>
          <w:sz w:val="23"/>
          <w:szCs w:val="23"/>
          <w:lang w:val="ru-RU"/>
        </w:rPr>
      </w:pPr>
      <w:r>
        <w:rPr>
          <w:sz w:val="23"/>
          <w:szCs w:val="23"/>
          <w:lang w:val="ru-RU"/>
        </w:rPr>
        <w:t xml:space="preserve"> обеспечивать ежемесячный бухгалтерский учет использования денежных средств «Родителей» («законных представителей»);</w:t>
      </w:r>
    </w:p>
    <w:p w:rsidR="00396D67" w:rsidRDefault="00210DEA" w:rsidP="00210DEA">
      <w:pPr>
        <w:pStyle w:val="Standard"/>
        <w:numPr>
          <w:ilvl w:val="0"/>
          <w:numId w:val="3"/>
        </w:numPr>
        <w:jc w:val="both"/>
        <w:rPr>
          <w:sz w:val="23"/>
          <w:szCs w:val="23"/>
          <w:lang w:val="ru-RU"/>
        </w:rPr>
      </w:pPr>
      <w:r>
        <w:rPr>
          <w:sz w:val="23"/>
          <w:szCs w:val="23"/>
          <w:lang w:val="ru-RU"/>
        </w:rPr>
        <w:t xml:space="preserve"> ответственному за питание (мастерам производственного обучения, классным руководителям) вести персональный учет дней посещения </w:t>
      </w:r>
      <w:r w:rsidRPr="00210DEA">
        <w:rPr>
          <w:sz w:val="23"/>
          <w:szCs w:val="23"/>
          <w:lang w:val="ru-RU"/>
        </w:rPr>
        <w:t>Обучающихся</w:t>
      </w:r>
      <w:r>
        <w:rPr>
          <w:sz w:val="23"/>
          <w:szCs w:val="23"/>
          <w:lang w:val="ru-RU"/>
        </w:rPr>
        <w:t xml:space="preserve"> столовой;</w:t>
      </w:r>
    </w:p>
    <w:p w:rsidR="00396D67" w:rsidRDefault="00210DEA" w:rsidP="00210DEA">
      <w:pPr>
        <w:pStyle w:val="Standard"/>
        <w:numPr>
          <w:ilvl w:val="0"/>
          <w:numId w:val="3"/>
        </w:numPr>
        <w:jc w:val="both"/>
        <w:rPr>
          <w:sz w:val="23"/>
          <w:szCs w:val="23"/>
          <w:lang w:val="ru-RU"/>
        </w:rPr>
      </w:pPr>
      <w:r>
        <w:rPr>
          <w:sz w:val="23"/>
          <w:szCs w:val="23"/>
          <w:lang w:val="ru-RU"/>
        </w:rPr>
        <w:t xml:space="preserve"> в случае образования задолженности приостановить организацию питания </w:t>
      </w:r>
      <w:r w:rsidRPr="00210DEA">
        <w:rPr>
          <w:sz w:val="23"/>
          <w:szCs w:val="23"/>
          <w:lang w:val="ru-RU"/>
        </w:rPr>
        <w:t>Обучающи</w:t>
      </w:r>
      <w:r>
        <w:rPr>
          <w:sz w:val="23"/>
          <w:szCs w:val="23"/>
          <w:lang w:val="ru-RU"/>
        </w:rPr>
        <w:t>м</w:t>
      </w:r>
      <w:r w:rsidRPr="00210DEA">
        <w:rPr>
          <w:sz w:val="23"/>
          <w:szCs w:val="23"/>
          <w:lang w:val="ru-RU"/>
        </w:rPr>
        <w:t>ся</w:t>
      </w:r>
      <w:r>
        <w:rPr>
          <w:sz w:val="23"/>
          <w:szCs w:val="23"/>
          <w:lang w:val="ru-RU"/>
        </w:rPr>
        <w:t>.</w:t>
      </w:r>
    </w:p>
    <w:p w:rsidR="00396D67" w:rsidRDefault="00210DEA">
      <w:pPr>
        <w:pStyle w:val="Standard"/>
        <w:numPr>
          <w:ilvl w:val="0"/>
          <w:numId w:val="3"/>
        </w:numPr>
        <w:ind w:firstLine="567"/>
        <w:jc w:val="both"/>
        <w:rPr>
          <w:sz w:val="23"/>
          <w:szCs w:val="23"/>
          <w:lang w:val="ru-RU"/>
        </w:rPr>
      </w:pPr>
      <w:r>
        <w:rPr>
          <w:sz w:val="23"/>
          <w:szCs w:val="23"/>
          <w:lang w:val="ru-RU"/>
        </w:rPr>
        <w:t xml:space="preserve"> при выходе на производственную практику при необходимости питание приостанавливается, а денежные средства переносятся на следующий этап питания.</w:t>
      </w:r>
    </w:p>
    <w:p w:rsidR="00396D67" w:rsidRDefault="00210DEA">
      <w:pPr>
        <w:pStyle w:val="Standard"/>
        <w:ind w:firstLine="567"/>
        <w:jc w:val="both"/>
        <w:rPr>
          <w:sz w:val="23"/>
          <w:szCs w:val="23"/>
          <w:lang w:val="ru-RU"/>
        </w:rPr>
      </w:pPr>
      <w:r>
        <w:rPr>
          <w:sz w:val="23"/>
          <w:szCs w:val="23"/>
          <w:lang w:val="ru-RU"/>
        </w:rPr>
        <w:t xml:space="preserve">3.2. </w:t>
      </w:r>
      <w:r w:rsidRPr="00210DEA">
        <w:rPr>
          <w:sz w:val="23"/>
          <w:szCs w:val="23"/>
          <w:lang w:val="ru-RU"/>
        </w:rPr>
        <w:t>Обучающи</w:t>
      </w:r>
      <w:r>
        <w:rPr>
          <w:sz w:val="23"/>
          <w:szCs w:val="23"/>
          <w:lang w:val="ru-RU"/>
        </w:rPr>
        <w:t>йс</w:t>
      </w:r>
      <w:r w:rsidRPr="00210DEA">
        <w:rPr>
          <w:sz w:val="23"/>
          <w:szCs w:val="23"/>
          <w:lang w:val="ru-RU"/>
        </w:rPr>
        <w:t>я</w:t>
      </w:r>
      <w:r>
        <w:rPr>
          <w:sz w:val="23"/>
          <w:szCs w:val="23"/>
          <w:lang w:val="ru-RU"/>
        </w:rPr>
        <w:t xml:space="preserve"> или «Родитель» («законный представитель») обязуется:</w:t>
      </w:r>
    </w:p>
    <w:p w:rsidR="00396D67" w:rsidRDefault="00210DEA">
      <w:pPr>
        <w:pStyle w:val="Standard"/>
        <w:numPr>
          <w:ilvl w:val="0"/>
          <w:numId w:val="4"/>
        </w:numPr>
        <w:ind w:firstLine="567"/>
        <w:jc w:val="both"/>
        <w:rPr>
          <w:bCs/>
          <w:iCs/>
          <w:sz w:val="23"/>
          <w:szCs w:val="23"/>
          <w:lang w:val="ru-RU"/>
        </w:rPr>
      </w:pPr>
      <w:r>
        <w:rPr>
          <w:sz w:val="23"/>
          <w:szCs w:val="23"/>
          <w:lang w:val="ru-RU"/>
        </w:rPr>
        <w:t xml:space="preserve"> своевременно и в полном объёме вносить родительскую оплату за питание по ценам и условиям, предусмотренным настоящим договором;</w:t>
      </w:r>
    </w:p>
    <w:p w:rsidR="00396D67" w:rsidRDefault="00210DEA" w:rsidP="00210DEA">
      <w:pPr>
        <w:pStyle w:val="Standard"/>
        <w:numPr>
          <w:ilvl w:val="0"/>
          <w:numId w:val="4"/>
        </w:numPr>
        <w:jc w:val="both"/>
        <w:rPr>
          <w:sz w:val="23"/>
          <w:szCs w:val="23"/>
          <w:lang w:val="ru-RU"/>
        </w:rPr>
      </w:pPr>
      <w:r>
        <w:rPr>
          <w:bCs/>
          <w:iCs/>
          <w:sz w:val="23"/>
          <w:szCs w:val="23"/>
          <w:lang w:val="ru-RU"/>
        </w:rPr>
        <w:t xml:space="preserve"> своевременно, не позже чем за сутки (24 часа)</w:t>
      </w:r>
      <w:r>
        <w:rPr>
          <w:iCs/>
          <w:sz w:val="23"/>
          <w:szCs w:val="23"/>
          <w:lang w:val="ru-RU"/>
        </w:rPr>
        <w:t xml:space="preserve"> </w:t>
      </w:r>
      <w:r>
        <w:rPr>
          <w:bCs/>
          <w:iCs/>
          <w:sz w:val="23"/>
          <w:szCs w:val="23"/>
          <w:lang w:val="ru-RU"/>
        </w:rPr>
        <w:t>извещать</w:t>
      </w:r>
      <w:r>
        <w:rPr>
          <w:iCs/>
          <w:sz w:val="23"/>
          <w:szCs w:val="23"/>
          <w:lang w:val="ru-RU"/>
        </w:rPr>
        <w:t xml:space="preserve"> «Исполнителя» об отсутствии ребенка и причинах отсутствия (в случае отсутствия </w:t>
      </w:r>
      <w:r w:rsidRPr="00210DEA">
        <w:rPr>
          <w:iCs/>
          <w:sz w:val="23"/>
          <w:szCs w:val="23"/>
          <w:lang w:val="ru-RU"/>
        </w:rPr>
        <w:t>Обучающихся</w:t>
      </w:r>
      <w:r>
        <w:rPr>
          <w:iCs/>
          <w:sz w:val="23"/>
          <w:szCs w:val="23"/>
          <w:lang w:val="ru-RU"/>
        </w:rPr>
        <w:t xml:space="preserve"> на занятиях по неуважительной причине и несвоевременном предупреждении об отсутствии </w:t>
      </w:r>
      <w:r w:rsidRPr="00210DEA">
        <w:rPr>
          <w:iCs/>
          <w:sz w:val="23"/>
          <w:szCs w:val="23"/>
          <w:lang w:val="ru-RU"/>
        </w:rPr>
        <w:t>Обучающихся</w:t>
      </w:r>
      <w:r>
        <w:rPr>
          <w:iCs/>
          <w:sz w:val="23"/>
          <w:szCs w:val="23"/>
          <w:lang w:val="ru-RU"/>
        </w:rPr>
        <w:t xml:space="preserve"> на занятиях и (или) отказе Обучающего</w:t>
      </w:r>
      <w:r w:rsidRPr="00210DEA">
        <w:rPr>
          <w:iCs/>
          <w:sz w:val="23"/>
          <w:szCs w:val="23"/>
          <w:lang w:val="ru-RU"/>
        </w:rPr>
        <w:t>ся</w:t>
      </w:r>
      <w:r>
        <w:rPr>
          <w:iCs/>
          <w:sz w:val="23"/>
          <w:szCs w:val="23"/>
          <w:lang w:val="ru-RU"/>
        </w:rPr>
        <w:t xml:space="preserve"> от питания заявка не аннулируется и денежные средства не возвращаются.</w:t>
      </w:r>
    </w:p>
    <w:p w:rsidR="00396D67" w:rsidRDefault="00210DEA">
      <w:pPr>
        <w:pStyle w:val="Standard"/>
        <w:numPr>
          <w:ilvl w:val="0"/>
          <w:numId w:val="4"/>
        </w:numPr>
        <w:ind w:firstLine="567"/>
        <w:jc w:val="both"/>
        <w:rPr>
          <w:sz w:val="23"/>
          <w:szCs w:val="23"/>
          <w:lang w:val="ru-RU"/>
        </w:rPr>
      </w:pPr>
      <w:r>
        <w:rPr>
          <w:sz w:val="23"/>
          <w:szCs w:val="23"/>
          <w:lang w:val="ru-RU"/>
        </w:rPr>
        <w:t xml:space="preserve"> имеет право знакомиться с качеством приготовляемой пищи, не вмешиваясь в технологическую и производственную деятельность «Исполнителя», с занесением отзыва в соответствующий журнал;</w:t>
      </w:r>
    </w:p>
    <w:p w:rsidR="00396D67" w:rsidRDefault="00210DEA" w:rsidP="00210DEA">
      <w:pPr>
        <w:pStyle w:val="Standard"/>
        <w:numPr>
          <w:ilvl w:val="0"/>
          <w:numId w:val="4"/>
        </w:numPr>
        <w:jc w:val="both"/>
        <w:rPr>
          <w:sz w:val="23"/>
          <w:szCs w:val="23"/>
          <w:lang w:val="ru-RU"/>
        </w:rPr>
      </w:pPr>
      <w:r>
        <w:rPr>
          <w:sz w:val="23"/>
          <w:szCs w:val="23"/>
          <w:lang w:val="ru-RU"/>
        </w:rPr>
        <w:t xml:space="preserve"> вправе </w:t>
      </w:r>
      <w:proofErr w:type="gramStart"/>
      <w:r>
        <w:rPr>
          <w:sz w:val="23"/>
          <w:szCs w:val="23"/>
          <w:lang w:val="ru-RU"/>
        </w:rPr>
        <w:t>подать  «</w:t>
      </w:r>
      <w:proofErr w:type="gramEnd"/>
      <w:r>
        <w:rPr>
          <w:sz w:val="23"/>
          <w:szCs w:val="23"/>
          <w:lang w:val="ru-RU"/>
        </w:rPr>
        <w:t xml:space="preserve">Исполнителю» обращение о перерасчете внесённой родительской оплаты, произведенной им за питание </w:t>
      </w:r>
      <w:r w:rsidRPr="00210DEA">
        <w:rPr>
          <w:sz w:val="23"/>
          <w:szCs w:val="23"/>
          <w:lang w:val="ru-RU"/>
        </w:rPr>
        <w:t>Обучающихся</w:t>
      </w:r>
      <w:r>
        <w:rPr>
          <w:sz w:val="23"/>
          <w:szCs w:val="23"/>
          <w:lang w:val="ru-RU"/>
        </w:rPr>
        <w:t xml:space="preserve"> в случаях непосещения </w:t>
      </w:r>
      <w:r w:rsidRPr="00210DEA">
        <w:rPr>
          <w:sz w:val="23"/>
          <w:szCs w:val="23"/>
          <w:lang w:val="ru-RU"/>
        </w:rPr>
        <w:t>Обучающихся</w:t>
      </w:r>
      <w:r>
        <w:rPr>
          <w:sz w:val="23"/>
          <w:szCs w:val="23"/>
          <w:lang w:val="ru-RU"/>
        </w:rPr>
        <w:t xml:space="preserve"> образовательного учреждения по уважительной причине.</w:t>
      </w:r>
    </w:p>
    <w:p w:rsidR="00396D67" w:rsidRDefault="00210DEA" w:rsidP="00210DEA">
      <w:pPr>
        <w:pStyle w:val="Standard"/>
        <w:numPr>
          <w:ilvl w:val="0"/>
          <w:numId w:val="4"/>
        </w:numPr>
        <w:jc w:val="both"/>
        <w:rPr>
          <w:sz w:val="23"/>
          <w:szCs w:val="23"/>
          <w:lang w:val="ru-RU"/>
        </w:rPr>
      </w:pPr>
      <w:r>
        <w:rPr>
          <w:sz w:val="23"/>
          <w:szCs w:val="23"/>
          <w:lang w:val="ru-RU"/>
        </w:rPr>
        <w:t xml:space="preserve">постановка и снятие </w:t>
      </w:r>
      <w:r w:rsidRPr="00210DEA">
        <w:rPr>
          <w:sz w:val="23"/>
          <w:szCs w:val="23"/>
          <w:lang w:val="ru-RU"/>
        </w:rPr>
        <w:t>Обучающегос</w:t>
      </w:r>
      <w:r>
        <w:rPr>
          <w:sz w:val="23"/>
          <w:szCs w:val="23"/>
          <w:lang w:val="ru-RU"/>
        </w:rPr>
        <w:t>я с питания осуществляется по письменному заявлению родителя за сутки.</w:t>
      </w:r>
    </w:p>
    <w:p w:rsidR="00396D67" w:rsidRDefault="00210DEA">
      <w:pPr>
        <w:pStyle w:val="Standard"/>
        <w:shd w:val="clear" w:color="auto" w:fill="FF0000"/>
        <w:ind w:firstLine="567"/>
        <w:jc w:val="both"/>
        <w:rPr>
          <w:sz w:val="23"/>
          <w:szCs w:val="23"/>
          <w:lang w:val="ru-RU"/>
        </w:rPr>
      </w:pPr>
      <w:r>
        <w:rPr>
          <w:sz w:val="23"/>
          <w:szCs w:val="23"/>
          <w:lang w:val="ru-RU"/>
        </w:rPr>
        <w:t xml:space="preserve">3.3. «Стороны» пришли к взаимному согласию и исходят из того, что уважительными причинами, дающими право на перерасчёт </w:t>
      </w:r>
      <w:proofErr w:type="gramStart"/>
      <w:r>
        <w:rPr>
          <w:sz w:val="23"/>
          <w:szCs w:val="23"/>
          <w:lang w:val="ru-RU"/>
        </w:rPr>
        <w:t>родительской оплаты</w:t>
      </w:r>
      <w:proofErr w:type="gramEnd"/>
      <w:r>
        <w:rPr>
          <w:sz w:val="23"/>
          <w:szCs w:val="23"/>
          <w:lang w:val="ru-RU"/>
        </w:rPr>
        <w:t xml:space="preserve"> являются: болезнь </w:t>
      </w:r>
      <w:r w:rsidRPr="00210DEA">
        <w:rPr>
          <w:sz w:val="23"/>
          <w:szCs w:val="23"/>
          <w:lang w:val="ru-RU"/>
        </w:rPr>
        <w:t>Обучающ</w:t>
      </w:r>
      <w:r>
        <w:rPr>
          <w:sz w:val="23"/>
          <w:szCs w:val="23"/>
          <w:lang w:val="ru-RU"/>
        </w:rPr>
        <w:t>его</w:t>
      </w:r>
      <w:r w:rsidRPr="00210DEA">
        <w:rPr>
          <w:sz w:val="23"/>
          <w:szCs w:val="23"/>
          <w:lang w:val="ru-RU"/>
        </w:rPr>
        <w:t>ся</w:t>
      </w:r>
      <w:r>
        <w:rPr>
          <w:sz w:val="23"/>
          <w:szCs w:val="23"/>
          <w:lang w:val="ru-RU"/>
        </w:rPr>
        <w:t xml:space="preserve"> с предоставлением соответствующих медицинских документов, выход </w:t>
      </w:r>
      <w:r w:rsidRPr="00210DEA">
        <w:rPr>
          <w:sz w:val="23"/>
          <w:szCs w:val="23"/>
          <w:lang w:val="ru-RU"/>
        </w:rPr>
        <w:t>Обучающегос</w:t>
      </w:r>
      <w:r>
        <w:rPr>
          <w:sz w:val="23"/>
          <w:szCs w:val="23"/>
          <w:lang w:val="ru-RU"/>
        </w:rPr>
        <w:t xml:space="preserve">я на практику, сложные погодные и метеорологические условия для иногородних </w:t>
      </w:r>
      <w:r w:rsidRPr="00210DEA">
        <w:rPr>
          <w:sz w:val="23"/>
          <w:szCs w:val="23"/>
          <w:lang w:val="ru-RU"/>
        </w:rPr>
        <w:t>Обучающ</w:t>
      </w:r>
      <w:r>
        <w:rPr>
          <w:sz w:val="23"/>
          <w:szCs w:val="23"/>
          <w:lang w:val="ru-RU"/>
        </w:rPr>
        <w:t>их</w:t>
      </w:r>
      <w:r w:rsidRPr="00210DEA">
        <w:rPr>
          <w:sz w:val="23"/>
          <w:szCs w:val="23"/>
          <w:lang w:val="ru-RU"/>
        </w:rPr>
        <w:t>с</w:t>
      </w:r>
      <w:r>
        <w:rPr>
          <w:sz w:val="23"/>
          <w:szCs w:val="23"/>
          <w:lang w:val="ru-RU"/>
        </w:rPr>
        <w:t>я.</w:t>
      </w:r>
    </w:p>
    <w:p w:rsidR="00396D67" w:rsidRDefault="00210DEA">
      <w:pPr>
        <w:pStyle w:val="Standard"/>
        <w:shd w:val="clear" w:color="auto" w:fill="FF0000"/>
        <w:ind w:firstLine="567"/>
        <w:jc w:val="both"/>
        <w:rPr>
          <w:b/>
          <w:bCs/>
          <w:sz w:val="23"/>
          <w:szCs w:val="23"/>
          <w:lang w:val="ru-RU"/>
        </w:rPr>
      </w:pPr>
      <w:r>
        <w:rPr>
          <w:sz w:val="23"/>
          <w:szCs w:val="23"/>
          <w:lang w:val="ru-RU"/>
        </w:rPr>
        <w:t>Данный перечень является исчерпывающим и дополнительному толкованию не подлежит.</w:t>
      </w:r>
    </w:p>
    <w:p w:rsidR="00396D67" w:rsidRDefault="00396D67">
      <w:pPr>
        <w:pStyle w:val="Standard"/>
        <w:ind w:firstLine="567"/>
        <w:rPr>
          <w:b/>
          <w:bCs/>
          <w:sz w:val="23"/>
          <w:szCs w:val="23"/>
          <w:lang w:val="ru-RU"/>
        </w:rPr>
      </w:pPr>
    </w:p>
    <w:p w:rsidR="00396D67" w:rsidRDefault="00210DEA">
      <w:pPr>
        <w:pStyle w:val="Standard"/>
        <w:numPr>
          <w:ilvl w:val="0"/>
          <w:numId w:val="2"/>
        </w:numPr>
        <w:jc w:val="center"/>
        <w:rPr>
          <w:b/>
          <w:bCs/>
          <w:sz w:val="23"/>
          <w:szCs w:val="23"/>
          <w:lang w:val="ru-RU"/>
        </w:rPr>
      </w:pPr>
      <w:r>
        <w:rPr>
          <w:b/>
          <w:bCs/>
          <w:sz w:val="23"/>
          <w:szCs w:val="23"/>
          <w:lang w:val="ru-RU"/>
        </w:rPr>
        <w:t>Стоимость питания и условия оплаты</w:t>
      </w:r>
    </w:p>
    <w:p w:rsidR="00396D67" w:rsidRDefault="00396D67">
      <w:pPr>
        <w:pStyle w:val="Standard"/>
        <w:ind w:left="720"/>
        <w:rPr>
          <w:sz w:val="23"/>
          <w:szCs w:val="23"/>
          <w:lang w:val="ru-RU"/>
        </w:rPr>
      </w:pPr>
    </w:p>
    <w:p w:rsidR="00396D67" w:rsidRDefault="00210DEA">
      <w:pPr>
        <w:pStyle w:val="Standard"/>
        <w:ind w:firstLine="567"/>
        <w:jc w:val="both"/>
        <w:rPr>
          <w:sz w:val="23"/>
          <w:szCs w:val="23"/>
          <w:lang w:val="ru-RU"/>
        </w:rPr>
      </w:pPr>
      <w:r>
        <w:rPr>
          <w:sz w:val="23"/>
          <w:szCs w:val="23"/>
          <w:lang w:val="ru-RU"/>
        </w:rPr>
        <w:t xml:space="preserve">4.1. Стоимость питания </w:t>
      </w:r>
      <w:r w:rsidRPr="00210DEA">
        <w:rPr>
          <w:sz w:val="23"/>
          <w:szCs w:val="23"/>
          <w:lang w:val="ru-RU"/>
        </w:rPr>
        <w:t>Обучающ</w:t>
      </w:r>
      <w:r>
        <w:rPr>
          <w:sz w:val="23"/>
          <w:szCs w:val="23"/>
          <w:lang w:val="ru-RU"/>
        </w:rPr>
        <w:t>его</w:t>
      </w:r>
      <w:r w:rsidRPr="00210DEA">
        <w:rPr>
          <w:sz w:val="23"/>
          <w:szCs w:val="23"/>
          <w:lang w:val="ru-RU"/>
        </w:rPr>
        <w:t>с</w:t>
      </w:r>
      <w:r>
        <w:rPr>
          <w:sz w:val="23"/>
          <w:szCs w:val="23"/>
          <w:lang w:val="ru-RU"/>
        </w:rPr>
        <w:t>я в день складывается согласно договора, составленного на основании натуральных норм и цен на продукты питания и энергоносители на текущий период времени.</w:t>
      </w:r>
    </w:p>
    <w:p w:rsidR="00396D67" w:rsidRDefault="00210DEA">
      <w:pPr>
        <w:pStyle w:val="Standard"/>
        <w:ind w:firstLine="567"/>
        <w:jc w:val="both"/>
        <w:rPr>
          <w:sz w:val="23"/>
          <w:szCs w:val="23"/>
          <w:lang w:val="ru-RU"/>
        </w:rPr>
      </w:pPr>
      <w:r>
        <w:rPr>
          <w:sz w:val="23"/>
          <w:szCs w:val="23"/>
          <w:lang w:val="ru-RU"/>
        </w:rPr>
        <w:t xml:space="preserve">4.2. Договорной взнос (родительская оплата) производится путем перечисления безналичных денежных средств на расчетный счет «Исполнителя» через отделения банка или почты до 25 числа каждого месяца авансовым платежом.  Копия квитанции или чека предоставляется </w:t>
      </w:r>
      <w:r w:rsidRPr="00210DEA">
        <w:rPr>
          <w:sz w:val="23"/>
          <w:szCs w:val="23"/>
          <w:lang w:val="ru-RU"/>
        </w:rPr>
        <w:t>Обучающ</w:t>
      </w:r>
      <w:r>
        <w:rPr>
          <w:sz w:val="23"/>
          <w:szCs w:val="23"/>
          <w:lang w:val="ru-RU"/>
        </w:rPr>
        <w:t>им</w:t>
      </w:r>
      <w:r w:rsidRPr="00210DEA">
        <w:rPr>
          <w:sz w:val="23"/>
          <w:szCs w:val="23"/>
          <w:lang w:val="ru-RU"/>
        </w:rPr>
        <w:t>с</w:t>
      </w:r>
      <w:r>
        <w:rPr>
          <w:sz w:val="23"/>
          <w:szCs w:val="23"/>
          <w:lang w:val="ru-RU"/>
        </w:rPr>
        <w:t xml:space="preserve">я или «Родителем» («Законным представителем») в </w:t>
      </w:r>
      <w:proofErr w:type="gramStart"/>
      <w:r>
        <w:rPr>
          <w:sz w:val="23"/>
          <w:szCs w:val="23"/>
          <w:lang w:val="ru-RU"/>
        </w:rPr>
        <w:t>адрес  «</w:t>
      </w:r>
      <w:proofErr w:type="gramEnd"/>
      <w:r>
        <w:rPr>
          <w:sz w:val="23"/>
          <w:szCs w:val="23"/>
          <w:lang w:val="ru-RU"/>
        </w:rPr>
        <w:t>Исполнителя» (мастеру производственного обучения, классному руководителю) в обязательном порядке.</w:t>
      </w:r>
    </w:p>
    <w:p w:rsidR="00396D67" w:rsidRDefault="00210DEA">
      <w:pPr>
        <w:pStyle w:val="Standard"/>
        <w:ind w:firstLine="567"/>
        <w:jc w:val="both"/>
        <w:rPr>
          <w:sz w:val="23"/>
          <w:szCs w:val="23"/>
          <w:lang w:val="ru-RU"/>
        </w:rPr>
      </w:pPr>
      <w:r>
        <w:rPr>
          <w:sz w:val="23"/>
          <w:szCs w:val="23"/>
          <w:lang w:val="ru-RU"/>
        </w:rPr>
        <w:t xml:space="preserve">Все договора, квитанции об оплате, заявления о постановке (снятии) с питания в обязательном порядке отправлять на электронную почту </w:t>
      </w:r>
      <w:proofErr w:type="spellStart"/>
      <w:r>
        <w:rPr>
          <w:b/>
          <w:sz w:val="23"/>
          <w:szCs w:val="23"/>
        </w:rPr>
        <w:t>kerch</w:t>
      </w:r>
      <w:proofErr w:type="spellEnd"/>
      <w:r>
        <w:rPr>
          <w:b/>
          <w:sz w:val="23"/>
          <w:szCs w:val="23"/>
          <w:lang w:val="ru-RU"/>
        </w:rPr>
        <w:t>205.</w:t>
      </w:r>
      <w:r>
        <w:rPr>
          <w:b/>
          <w:sz w:val="23"/>
          <w:szCs w:val="23"/>
        </w:rPr>
        <w:t>pit</w:t>
      </w:r>
      <w:r>
        <w:rPr>
          <w:b/>
          <w:sz w:val="23"/>
          <w:szCs w:val="23"/>
          <w:lang w:val="ru-RU"/>
        </w:rPr>
        <w:t>@</w:t>
      </w:r>
      <w:r>
        <w:rPr>
          <w:b/>
          <w:sz w:val="23"/>
          <w:szCs w:val="23"/>
        </w:rPr>
        <w:t>mail</w:t>
      </w:r>
      <w:r>
        <w:rPr>
          <w:b/>
          <w:sz w:val="23"/>
          <w:szCs w:val="23"/>
          <w:lang w:val="ru-RU"/>
        </w:rPr>
        <w:t>.</w:t>
      </w:r>
      <w:proofErr w:type="spellStart"/>
      <w:r>
        <w:rPr>
          <w:b/>
          <w:sz w:val="23"/>
          <w:szCs w:val="23"/>
        </w:rPr>
        <w:t>ru</w:t>
      </w:r>
      <w:proofErr w:type="spellEnd"/>
      <w:r>
        <w:rPr>
          <w:b/>
          <w:sz w:val="23"/>
          <w:szCs w:val="23"/>
          <w:lang w:val="ru-RU"/>
        </w:rPr>
        <w:t>.</w:t>
      </w:r>
    </w:p>
    <w:p w:rsidR="00396D67" w:rsidRDefault="00210DEA">
      <w:pPr>
        <w:pStyle w:val="Standard"/>
        <w:ind w:firstLine="567"/>
        <w:jc w:val="both"/>
        <w:rPr>
          <w:sz w:val="23"/>
          <w:szCs w:val="23"/>
          <w:shd w:val="clear" w:color="auto" w:fill="FFFFFF"/>
          <w:lang w:val="ru-RU"/>
        </w:rPr>
      </w:pPr>
      <w:r>
        <w:rPr>
          <w:sz w:val="23"/>
          <w:szCs w:val="23"/>
          <w:lang w:val="ru-RU"/>
        </w:rPr>
        <w:t>4.3. Стоимость питания по состоянию на 01 сентября 2025 года составляет:</w:t>
      </w:r>
    </w:p>
    <w:p w:rsidR="00396D67" w:rsidRDefault="00210DEA">
      <w:pPr>
        <w:pStyle w:val="Standard"/>
        <w:shd w:val="clear" w:color="auto" w:fill="FFFFFF"/>
        <w:ind w:firstLine="567"/>
        <w:jc w:val="center"/>
        <w:rPr>
          <w:sz w:val="23"/>
          <w:szCs w:val="23"/>
          <w:shd w:val="clear" w:color="auto" w:fill="FFFFFF"/>
          <w:lang w:val="ru-RU"/>
        </w:rPr>
      </w:pPr>
      <w:r>
        <w:rPr>
          <w:sz w:val="23"/>
          <w:szCs w:val="23"/>
          <w:shd w:val="clear" w:color="auto" w:fill="FFFFFF"/>
          <w:lang w:val="ru-RU"/>
        </w:rPr>
        <w:t>(</w:t>
      </w:r>
      <w:r>
        <w:rPr>
          <w:sz w:val="23"/>
          <w:szCs w:val="23"/>
          <w:u w:val="single"/>
          <w:shd w:val="clear" w:color="auto" w:fill="FFFFFF"/>
          <w:lang w:val="ru-RU"/>
        </w:rPr>
        <w:t>завтрак, обед — 300 руб./день, обед – 200 руб./день</w:t>
      </w:r>
      <w:r>
        <w:rPr>
          <w:sz w:val="23"/>
          <w:szCs w:val="23"/>
          <w:shd w:val="clear" w:color="auto" w:fill="FFFFFF"/>
          <w:lang w:val="ru-RU"/>
        </w:rPr>
        <w:t>).</w:t>
      </w:r>
    </w:p>
    <w:p w:rsidR="00396D67" w:rsidRDefault="00210DEA">
      <w:pPr>
        <w:pStyle w:val="Standard"/>
        <w:shd w:val="clear" w:color="auto" w:fill="FFFFFF"/>
        <w:ind w:firstLine="567"/>
        <w:jc w:val="both"/>
        <w:rPr>
          <w:sz w:val="23"/>
          <w:szCs w:val="23"/>
          <w:shd w:val="clear" w:color="auto" w:fill="FFFFFF"/>
          <w:lang w:val="ru-RU"/>
        </w:rPr>
      </w:pPr>
      <w:r>
        <w:rPr>
          <w:sz w:val="23"/>
          <w:szCs w:val="23"/>
          <w:shd w:val="clear" w:color="auto" w:fill="FFFFFF"/>
          <w:lang w:val="ru-RU"/>
        </w:rPr>
        <w:t xml:space="preserve">                                                   (</w:t>
      </w:r>
      <w:r>
        <w:rPr>
          <w:b/>
          <w:sz w:val="23"/>
          <w:szCs w:val="23"/>
          <w:shd w:val="clear" w:color="auto" w:fill="FFFFFF"/>
          <w:lang w:val="ru-RU"/>
        </w:rPr>
        <w:t>нужное подчеркнуть</w:t>
      </w:r>
      <w:r>
        <w:rPr>
          <w:sz w:val="23"/>
          <w:szCs w:val="23"/>
          <w:shd w:val="clear" w:color="auto" w:fill="FFFFFF"/>
          <w:lang w:val="ru-RU"/>
        </w:rPr>
        <w:t>)</w:t>
      </w:r>
    </w:p>
    <w:p w:rsidR="00396D67" w:rsidRDefault="00210DEA">
      <w:pPr>
        <w:pStyle w:val="Standard"/>
        <w:shd w:val="clear" w:color="auto" w:fill="FFFFFF"/>
        <w:ind w:right="90" w:firstLine="567"/>
        <w:jc w:val="both"/>
        <w:rPr>
          <w:sz w:val="23"/>
          <w:szCs w:val="23"/>
          <w:shd w:val="clear" w:color="auto" w:fill="FFFFFF"/>
          <w:lang w:val="ru-RU"/>
        </w:rPr>
      </w:pPr>
      <w:r>
        <w:rPr>
          <w:sz w:val="23"/>
          <w:szCs w:val="23"/>
          <w:shd w:val="clear" w:color="auto" w:fill="FFFFFF"/>
          <w:lang w:val="ru-RU"/>
        </w:rPr>
        <w:t>4.4. Все изменения по стоимости питания подлежат оформлению в виде дополнительного соглашения к настоящему договору.</w:t>
      </w:r>
    </w:p>
    <w:p w:rsidR="00396D67" w:rsidRDefault="00396D67">
      <w:pPr>
        <w:pStyle w:val="Standard"/>
        <w:shd w:val="clear" w:color="auto" w:fill="FFFFFF"/>
        <w:ind w:right="90" w:firstLine="567"/>
        <w:jc w:val="both"/>
        <w:rPr>
          <w:sz w:val="23"/>
          <w:szCs w:val="23"/>
          <w:shd w:val="clear" w:color="auto" w:fill="FFFFFF"/>
          <w:lang w:val="ru-RU"/>
        </w:rPr>
      </w:pPr>
    </w:p>
    <w:p w:rsidR="00396D67" w:rsidRDefault="00210DEA">
      <w:pPr>
        <w:pStyle w:val="Standard"/>
        <w:numPr>
          <w:ilvl w:val="0"/>
          <w:numId w:val="2"/>
        </w:numPr>
        <w:jc w:val="center"/>
        <w:rPr>
          <w:b/>
          <w:bCs/>
          <w:sz w:val="23"/>
          <w:szCs w:val="23"/>
          <w:lang w:val="ru-RU"/>
        </w:rPr>
      </w:pPr>
      <w:r>
        <w:rPr>
          <w:b/>
          <w:bCs/>
          <w:sz w:val="23"/>
          <w:szCs w:val="23"/>
          <w:lang w:val="ru-RU"/>
        </w:rPr>
        <w:t>Срок действия договора</w:t>
      </w:r>
    </w:p>
    <w:p w:rsidR="00396D67" w:rsidRDefault="00396D67">
      <w:pPr>
        <w:pStyle w:val="Standard"/>
        <w:ind w:left="720"/>
        <w:rPr>
          <w:sz w:val="23"/>
          <w:szCs w:val="23"/>
          <w:lang w:val="ru-RU"/>
        </w:rPr>
      </w:pPr>
    </w:p>
    <w:p w:rsidR="00396D67" w:rsidRDefault="00210DEA">
      <w:pPr>
        <w:pStyle w:val="Standard"/>
        <w:ind w:firstLine="567"/>
        <w:jc w:val="both"/>
        <w:rPr>
          <w:sz w:val="23"/>
          <w:szCs w:val="23"/>
          <w:lang w:val="ru-RU"/>
        </w:rPr>
      </w:pPr>
      <w:r>
        <w:rPr>
          <w:sz w:val="23"/>
          <w:szCs w:val="23"/>
          <w:lang w:val="ru-RU"/>
        </w:rPr>
        <w:t xml:space="preserve">5.1. Настоящий Договор вступает в силу со дня его подписания и действует на срок с </w:t>
      </w:r>
      <w:r>
        <w:rPr>
          <w:sz w:val="23"/>
          <w:szCs w:val="23"/>
          <w:lang w:val="ru-RU"/>
        </w:rPr>
        <w:lastRenderedPageBreak/>
        <w:t>«___</w:t>
      </w:r>
      <w:proofErr w:type="gramStart"/>
      <w:r>
        <w:rPr>
          <w:sz w:val="23"/>
          <w:szCs w:val="23"/>
          <w:lang w:val="ru-RU"/>
        </w:rPr>
        <w:t>_»_</w:t>
      </w:r>
      <w:proofErr w:type="gramEnd"/>
      <w:r>
        <w:rPr>
          <w:sz w:val="23"/>
          <w:szCs w:val="23"/>
          <w:lang w:val="ru-RU"/>
        </w:rPr>
        <w:t>_____________20___ г.  до «___</w:t>
      </w:r>
      <w:proofErr w:type="gramStart"/>
      <w:r>
        <w:rPr>
          <w:sz w:val="23"/>
          <w:szCs w:val="23"/>
          <w:lang w:val="ru-RU"/>
        </w:rPr>
        <w:t>_»_</w:t>
      </w:r>
      <w:proofErr w:type="gramEnd"/>
      <w:r>
        <w:rPr>
          <w:sz w:val="23"/>
          <w:szCs w:val="23"/>
          <w:lang w:val="ru-RU"/>
        </w:rPr>
        <w:t>_____________20___года включительно, но в любом случае до исполнения «Сторонами» всех обязательств  в полном объеме.</w:t>
      </w:r>
    </w:p>
    <w:p w:rsidR="00396D67" w:rsidRDefault="00396D67">
      <w:pPr>
        <w:pStyle w:val="Standard"/>
        <w:ind w:left="720"/>
        <w:rPr>
          <w:b/>
          <w:sz w:val="23"/>
          <w:szCs w:val="23"/>
          <w:lang w:val="ru-RU"/>
        </w:rPr>
      </w:pPr>
    </w:p>
    <w:p w:rsidR="00396D67" w:rsidRDefault="00210DEA">
      <w:pPr>
        <w:pStyle w:val="Standard"/>
        <w:numPr>
          <w:ilvl w:val="0"/>
          <w:numId w:val="2"/>
        </w:numPr>
        <w:jc w:val="center"/>
        <w:rPr>
          <w:b/>
          <w:sz w:val="23"/>
          <w:szCs w:val="23"/>
          <w:lang w:val="ru-RU"/>
        </w:rPr>
      </w:pPr>
      <w:r>
        <w:rPr>
          <w:b/>
          <w:sz w:val="23"/>
          <w:szCs w:val="23"/>
          <w:lang w:val="ru-RU"/>
        </w:rPr>
        <w:t>Ответственность сторон</w:t>
      </w:r>
    </w:p>
    <w:p w:rsidR="00396D67" w:rsidRDefault="00396D67">
      <w:pPr>
        <w:pStyle w:val="Standard"/>
        <w:ind w:left="720"/>
        <w:rPr>
          <w:sz w:val="23"/>
          <w:szCs w:val="23"/>
          <w:lang w:val="ru-RU"/>
        </w:rPr>
      </w:pPr>
    </w:p>
    <w:p w:rsidR="00396D67" w:rsidRDefault="00210DEA">
      <w:pPr>
        <w:pStyle w:val="Standard"/>
        <w:ind w:firstLine="567"/>
        <w:jc w:val="both"/>
        <w:rPr>
          <w:sz w:val="23"/>
          <w:szCs w:val="23"/>
          <w:lang w:val="ru-RU"/>
        </w:rPr>
      </w:pPr>
      <w:r>
        <w:rPr>
          <w:sz w:val="23"/>
          <w:szCs w:val="23"/>
          <w:lang w:val="ru-RU"/>
        </w:rPr>
        <w:t>6.1. В случае неисполнения либо ненадлежащего исполнения обязанностей по настоящему договору «Стороны» несут ответственность в соответствии с действующим законодательством Российской Федерации.</w:t>
      </w:r>
    </w:p>
    <w:p w:rsidR="00396D67" w:rsidRDefault="00210DEA">
      <w:pPr>
        <w:pStyle w:val="Standard"/>
        <w:ind w:firstLine="567"/>
        <w:jc w:val="both"/>
        <w:rPr>
          <w:sz w:val="23"/>
          <w:szCs w:val="23"/>
          <w:lang w:val="ru-RU"/>
        </w:rPr>
      </w:pPr>
      <w:r>
        <w:rPr>
          <w:sz w:val="23"/>
          <w:szCs w:val="23"/>
          <w:lang w:val="ru-RU"/>
        </w:rPr>
        <w:t xml:space="preserve">6.2. В случае несвоевременного внесения денежных средств «Родителем» («Законным представителем») за оплату питания и (или) образовавшейся задолженности, с 01 числа месяца, следующего за оплаченным, питание </w:t>
      </w:r>
      <w:r w:rsidRPr="00210DEA">
        <w:rPr>
          <w:sz w:val="23"/>
          <w:szCs w:val="23"/>
          <w:lang w:val="ru-RU"/>
        </w:rPr>
        <w:t>Обучающегос</w:t>
      </w:r>
      <w:r>
        <w:rPr>
          <w:sz w:val="23"/>
          <w:szCs w:val="23"/>
          <w:lang w:val="ru-RU"/>
        </w:rPr>
        <w:t>я не производится сроком до дня предоставления квитанции, подтверждающей погашение задолженности.</w:t>
      </w:r>
    </w:p>
    <w:p w:rsidR="00396D67" w:rsidRDefault="00210DEA">
      <w:pPr>
        <w:pStyle w:val="Standard"/>
        <w:ind w:firstLine="567"/>
        <w:jc w:val="both"/>
        <w:rPr>
          <w:sz w:val="23"/>
          <w:szCs w:val="23"/>
          <w:lang w:val="ru-RU"/>
        </w:rPr>
      </w:pPr>
      <w:r>
        <w:rPr>
          <w:sz w:val="23"/>
          <w:szCs w:val="23"/>
          <w:lang w:val="ru-RU"/>
        </w:rPr>
        <w:t>6.3. «Стороны» освобождаются от ответственности в случае наступления обстоятельств непреодолимой силы, возникших после заключения настоящего договора и препятствующих выполнению «Сторонами» своих обязательств по договору. Обстоятельства непреодолимой силы должны быть документально подтверждены.</w:t>
      </w:r>
    </w:p>
    <w:p w:rsidR="00396D67" w:rsidRDefault="00396D67">
      <w:pPr>
        <w:pStyle w:val="Standard"/>
        <w:ind w:firstLine="567"/>
        <w:jc w:val="both"/>
        <w:rPr>
          <w:sz w:val="23"/>
          <w:szCs w:val="23"/>
          <w:lang w:val="ru-RU"/>
        </w:rPr>
      </w:pPr>
    </w:p>
    <w:p w:rsidR="00396D67" w:rsidRDefault="00210DEA">
      <w:pPr>
        <w:pStyle w:val="Standard"/>
        <w:ind w:firstLine="567"/>
        <w:jc w:val="center"/>
        <w:rPr>
          <w:b/>
          <w:sz w:val="23"/>
          <w:szCs w:val="23"/>
          <w:lang w:val="ru-RU"/>
        </w:rPr>
      </w:pPr>
      <w:r>
        <w:rPr>
          <w:b/>
          <w:sz w:val="23"/>
          <w:szCs w:val="23"/>
          <w:lang w:val="ru-RU"/>
        </w:rPr>
        <w:t>7. Прочие условия</w:t>
      </w:r>
    </w:p>
    <w:p w:rsidR="00396D67" w:rsidRDefault="00396D67">
      <w:pPr>
        <w:pStyle w:val="Standard"/>
        <w:ind w:firstLine="567"/>
        <w:jc w:val="center"/>
        <w:rPr>
          <w:sz w:val="23"/>
          <w:szCs w:val="23"/>
          <w:lang w:val="ru-RU"/>
        </w:rPr>
      </w:pPr>
    </w:p>
    <w:p w:rsidR="00396D67" w:rsidRDefault="00210DEA">
      <w:pPr>
        <w:pStyle w:val="Standard"/>
        <w:ind w:firstLine="567"/>
        <w:jc w:val="both"/>
        <w:rPr>
          <w:sz w:val="23"/>
          <w:szCs w:val="23"/>
          <w:lang w:val="ru-RU"/>
        </w:rPr>
      </w:pPr>
      <w:r>
        <w:rPr>
          <w:sz w:val="23"/>
          <w:szCs w:val="23"/>
          <w:lang w:val="ru-RU"/>
        </w:rPr>
        <w:t>7.1. Настоящий договор может быть расторгнут по соглашению «Сторон», а также в иных случаях, установленных действующим законодательством Российской Федерации.</w:t>
      </w:r>
    </w:p>
    <w:p w:rsidR="00396D67" w:rsidRDefault="00210DEA">
      <w:pPr>
        <w:pStyle w:val="Standard"/>
        <w:ind w:firstLine="567"/>
        <w:jc w:val="both"/>
        <w:rPr>
          <w:sz w:val="23"/>
          <w:szCs w:val="23"/>
          <w:lang w:val="ru-RU"/>
        </w:rPr>
      </w:pPr>
      <w:r>
        <w:rPr>
          <w:sz w:val="23"/>
          <w:szCs w:val="23"/>
          <w:lang w:val="ru-RU"/>
        </w:rPr>
        <w:t xml:space="preserve">7.2. Все изменения и дополнения к настоящему договору считаются действительными при условии, если они совершены в письменной форме и подписаны уполномоченными </w:t>
      </w:r>
      <w:proofErr w:type="gramStart"/>
      <w:r>
        <w:rPr>
          <w:sz w:val="23"/>
          <w:szCs w:val="23"/>
          <w:lang w:val="ru-RU"/>
        </w:rPr>
        <w:t>на</w:t>
      </w:r>
      <w:proofErr w:type="gramEnd"/>
      <w:r>
        <w:rPr>
          <w:sz w:val="23"/>
          <w:szCs w:val="23"/>
          <w:lang w:val="ru-RU"/>
        </w:rPr>
        <w:t xml:space="preserve"> то представителями обеих «Сторон».</w:t>
      </w:r>
    </w:p>
    <w:p w:rsidR="00396D67" w:rsidRDefault="00210DEA">
      <w:pPr>
        <w:pStyle w:val="Standard"/>
        <w:ind w:firstLine="567"/>
        <w:jc w:val="both"/>
        <w:rPr>
          <w:sz w:val="23"/>
          <w:szCs w:val="23"/>
          <w:lang w:val="ru-RU"/>
        </w:rPr>
      </w:pPr>
      <w:r>
        <w:rPr>
          <w:sz w:val="23"/>
          <w:szCs w:val="23"/>
          <w:lang w:val="ru-RU"/>
        </w:rPr>
        <w:t>7.3. Все дополнительные соглашения «Сторон» и приложения к настоящему договору, подписываемые «Сторонами» при исполнении настоящего договора являются его неотъемлемой частью.</w:t>
      </w:r>
    </w:p>
    <w:p w:rsidR="00396D67" w:rsidRDefault="00210DEA">
      <w:pPr>
        <w:pStyle w:val="Standard"/>
        <w:ind w:firstLine="567"/>
        <w:jc w:val="both"/>
        <w:rPr>
          <w:sz w:val="23"/>
          <w:szCs w:val="23"/>
          <w:lang w:val="ru-RU"/>
        </w:rPr>
      </w:pPr>
      <w:r>
        <w:rPr>
          <w:sz w:val="23"/>
          <w:szCs w:val="23"/>
          <w:lang w:val="ru-RU"/>
        </w:rPr>
        <w:t>7.4. Настоящий договор составлен в 2-х (двух) тождественных экземплярах, имеющих одинаковую юридическую силу, по одному для каждой из «Сторон».</w:t>
      </w:r>
    </w:p>
    <w:p w:rsidR="00396D67" w:rsidRDefault="00396D67">
      <w:pPr>
        <w:pStyle w:val="Standard"/>
        <w:ind w:firstLine="567"/>
        <w:jc w:val="both"/>
        <w:rPr>
          <w:sz w:val="23"/>
          <w:szCs w:val="23"/>
          <w:lang w:val="ru-RU"/>
        </w:rPr>
      </w:pPr>
    </w:p>
    <w:p w:rsidR="00396D67" w:rsidRDefault="00210DEA">
      <w:pPr>
        <w:pStyle w:val="Standard"/>
        <w:ind w:firstLine="567"/>
        <w:jc w:val="center"/>
        <w:rPr>
          <w:b/>
          <w:sz w:val="23"/>
          <w:szCs w:val="23"/>
        </w:rPr>
      </w:pPr>
      <w:r>
        <w:rPr>
          <w:b/>
          <w:sz w:val="23"/>
          <w:szCs w:val="23"/>
        </w:rPr>
        <w:t xml:space="preserve">8.  </w:t>
      </w:r>
      <w:proofErr w:type="spellStart"/>
      <w:r>
        <w:rPr>
          <w:b/>
          <w:sz w:val="23"/>
          <w:szCs w:val="23"/>
        </w:rPr>
        <w:t>Адреса</w:t>
      </w:r>
      <w:proofErr w:type="spellEnd"/>
      <w:r>
        <w:rPr>
          <w:b/>
          <w:sz w:val="23"/>
          <w:szCs w:val="23"/>
        </w:rPr>
        <w:t xml:space="preserve"> и </w:t>
      </w:r>
      <w:proofErr w:type="spellStart"/>
      <w:r>
        <w:rPr>
          <w:b/>
          <w:sz w:val="23"/>
          <w:szCs w:val="23"/>
        </w:rPr>
        <w:t>реквизиты</w:t>
      </w:r>
      <w:proofErr w:type="spellEnd"/>
      <w:r>
        <w:rPr>
          <w:b/>
          <w:sz w:val="23"/>
          <w:szCs w:val="23"/>
        </w:rPr>
        <w:t xml:space="preserve"> </w:t>
      </w:r>
      <w:proofErr w:type="spellStart"/>
      <w:r>
        <w:rPr>
          <w:b/>
          <w:sz w:val="23"/>
          <w:szCs w:val="23"/>
        </w:rPr>
        <w:t>сторон</w:t>
      </w:r>
      <w:proofErr w:type="spellEnd"/>
    </w:p>
    <w:p w:rsidR="00396D67" w:rsidRDefault="00396D67">
      <w:pPr>
        <w:pStyle w:val="Standard"/>
        <w:ind w:firstLine="567"/>
        <w:jc w:val="center"/>
        <w:rPr>
          <w:b/>
          <w:sz w:val="23"/>
          <w:szCs w:val="23"/>
        </w:rPr>
      </w:pPr>
    </w:p>
    <w:tbl>
      <w:tblPr>
        <w:tblW w:w="9964" w:type="dxa"/>
        <w:tblInd w:w="10" w:type="dxa"/>
        <w:tblLayout w:type="fixed"/>
        <w:tblCellMar>
          <w:left w:w="10" w:type="dxa"/>
          <w:right w:w="10" w:type="dxa"/>
        </w:tblCellMar>
        <w:tblLook w:val="04A0" w:firstRow="1" w:lastRow="0" w:firstColumn="1" w:lastColumn="0" w:noHBand="0" w:noVBand="1"/>
      </w:tblPr>
      <w:tblGrid>
        <w:gridCol w:w="4678"/>
        <w:gridCol w:w="5286"/>
      </w:tblGrid>
      <w:tr w:rsidR="00396D67" w:rsidRPr="00DB4D1B">
        <w:tc>
          <w:tcPr>
            <w:tcW w:w="4678" w:type="dxa"/>
            <w:shd w:val="clear" w:color="auto" w:fill="auto"/>
          </w:tcPr>
          <w:p w:rsidR="00396D67" w:rsidRDefault="00210DEA">
            <w:pPr>
              <w:pStyle w:val="Standard"/>
              <w:ind w:left="132"/>
              <w:jc w:val="center"/>
              <w:rPr>
                <w:b/>
                <w:bCs/>
                <w:sz w:val="23"/>
                <w:szCs w:val="23"/>
                <w:lang w:val="ru-RU"/>
              </w:rPr>
            </w:pPr>
            <w:r>
              <w:rPr>
                <w:b/>
                <w:bCs/>
                <w:sz w:val="23"/>
                <w:szCs w:val="23"/>
                <w:lang w:val="ru-RU"/>
              </w:rPr>
              <w:t>«ИСПОЛНИТЕЛЬ»</w:t>
            </w:r>
          </w:p>
          <w:p w:rsidR="00396D67" w:rsidRDefault="00396D67">
            <w:pPr>
              <w:pStyle w:val="Standard"/>
              <w:ind w:left="132"/>
              <w:jc w:val="center"/>
              <w:rPr>
                <w:sz w:val="23"/>
                <w:szCs w:val="23"/>
                <w:lang w:val="ru-RU"/>
              </w:rPr>
            </w:pPr>
          </w:p>
          <w:p w:rsidR="00396D67" w:rsidRDefault="00210DEA">
            <w:pPr>
              <w:ind w:left="132" w:right="30"/>
              <w:rPr>
                <w:sz w:val="23"/>
                <w:szCs w:val="23"/>
                <w:lang w:val="ru-RU"/>
              </w:rPr>
            </w:pPr>
            <w:r>
              <w:rPr>
                <w:sz w:val="23"/>
                <w:szCs w:val="23"/>
                <w:lang w:val="ru-RU"/>
              </w:rPr>
              <w:t>Индивидуальный предприниматель</w:t>
            </w:r>
          </w:p>
          <w:p w:rsidR="00396D67" w:rsidRDefault="00210DEA">
            <w:pPr>
              <w:ind w:left="132" w:right="30"/>
              <w:rPr>
                <w:sz w:val="23"/>
                <w:szCs w:val="23"/>
                <w:lang w:val="ru-RU"/>
              </w:rPr>
            </w:pPr>
            <w:proofErr w:type="spellStart"/>
            <w:r>
              <w:rPr>
                <w:sz w:val="23"/>
                <w:szCs w:val="23"/>
                <w:lang w:val="ru-RU"/>
              </w:rPr>
              <w:t>Тимошилова</w:t>
            </w:r>
            <w:proofErr w:type="spellEnd"/>
            <w:r>
              <w:rPr>
                <w:sz w:val="23"/>
                <w:szCs w:val="23"/>
                <w:lang w:val="ru-RU"/>
              </w:rPr>
              <w:t xml:space="preserve"> Ирина Васильевна.</w:t>
            </w:r>
          </w:p>
          <w:p w:rsidR="00396D67" w:rsidRDefault="00210DEA">
            <w:pPr>
              <w:ind w:left="132"/>
              <w:rPr>
                <w:sz w:val="23"/>
                <w:szCs w:val="23"/>
                <w:lang w:val="ru-RU"/>
              </w:rPr>
            </w:pPr>
            <w:r>
              <w:rPr>
                <w:sz w:val="23"/>
                <w:szCs w:val="23"/>
                <w:lang w:val="ru-RU"/>
              </w:rPr>
              <w:t>ОГРН 323300000001193</w:t>
            </w:r>
          </w:p>
          <w:p w:rsidR="00396D67" w:rsidRDefault="00396D67">
            <w:pPr>
              <w:ind w:left="132"/>
              <w:rPr>
                <w:sz w:val="23"/>
                <w:szCs w:val="23"/>
                <w:lang w:val="ru-RU"/>
              </w:rPr>
            </w:pPr>
          </w:p>
          <w:p w:rsidR="00396D67" w:rsidRDefault="00210DEA">
            <w:pPr>
              <w:ind w:left="132"/>
              <w:rPr>
                <w:sz w:val="23"/>
                <w:szCs w:val="23"/>
                <w:lang w:val="ru-RU"/>
              </w:rPr>
            </w:pPr>
            <w:r>
              <w:rPr>
                <w:sz w:val="23"/>
                <w:szCs w:val="23"/>
                <w:lang w:val="ru-RU"/>
              </w:rPr>
              <w:t xml:space="preserve">Адрес: 416540, Астраханская область, </w:t>
            </w:r>
            <w:proofErr w:type="spellStart"/>
            <w:r>
              <w:rPr>
                <w:sz w:val="23"/>
                <w:szCs w:val="23"/>
                <w:lang w:val="ru-RU"/>
              </w:rPr>
              <w:t>г.Знаменск</w:t>
            </w:r>
            <w:proofErr w:type="spellEnd"/>
            <w:r>
              <w:rPr>
                <w:sz w:val="23"/>
                <w:szCs w:val="23"/>
                <w:lang w:val="ru-RU"/>
              </w:rPr>
              <w:t xml:space="preserve">, </w:t>
            </w:r>
            <w:proofErr w:type="spellStart"/>
            <w:r>
              <w:rPr>
                <w:sz w:val="23"/>
                <w:szCs w:val="23"/>
                <w:lang w:val="ru-RU"/>
              </w:rPr>
              <w:t>ул.Черняховского</w:t>
            </w:r>
            <w:proofErr w:type="spellEnd"/>
            <w:r>
              <w:rPr>
                <w:sz w:val="23"/>
                <w:szCs w:val="23"/>
                <w:lang w:val="ru-RU"/>
              </w:rPr>
              <w:t xml:space="preserve">, д.16 </w:t>
            </w:r>
            <w:proofErr w:type="spellStart"/>
            <w:r>
              <w:rPr>
                <w:sz w:val="23"/>
                <w:szCs w:val="23"/>
                <w:lang w:val="ru-RU"/>
              </w:rPr>
              <w:t>кв</w:t>
            </w:r>
            <w:proofErr w:type="spellEnd"/>
            <w:r>
              <w:rPr>
                <w:sz w:val="23"/>
                <w:szCs w:val="23"/>
                <w:lang w:val="ru-RU"/>
              </w:rPr>
              <w:t xml:space="preserve"> 4</w:t>
            </w:r>
          </w:p>
          <w:p w:rsidR="00396D67" w:rsidRDefault="00396D67">
            <w:pPr>
              <w:ind w:left="132"/>
              <w:rPr>
                <w:sz w:val="23"/>
                <w:szCs w:val="23"/>
                <w:lang w:val="ru-RU"/>
              </w:rPr>
            </w:pPr>
          </w:p>
          <w:p w:rsidR="00396D67" w:rsidRDefault="00396D67">
            <w:pPr>
              <w:ind w:left="132"/>
              <w:rPr>
                <w:sz w:val="23"/>
                <w:szCs w:val="23"/>
                <w:lang w:val="ru-RU"/>
              </w:rPr>
            </w:pPr>
          </w:p>
          <w:p w:rsidR="00396D67" w:rsidRDefault="00210DEA">
            <w:pPr>
              <w:ind w:left="132"/>
              <w:rPr>
                <w:color w:val="auto"/>
                <w:sz w:val="23"/>
                <w:szCs w:val="23"/>
                <w:lang w:val="ru-RU"/>
              </w:rPr>
            </w:pPr>
            <w:r>
              <w:rPr>
                <w:color w:val="auto"/>
                <w:sz w:val="23"/>
                <w:szCs w:val="23"/>
                <w:lang w:val="ru-RU"/>
              </w:rPr>
              <w:t>ИНН/КПП 301300606410</w:t>
            </w:r>
          </w:p>
          <w:p w:rsidR="00396D67" w:rsidRDefault="00210DEA">
            <w:pPr>
              <w:ind w:left="132"/>
              <w:rPr>
                <w:sz w:val="23"/>
                <w:szCs w:val="23"/>
                <w:lang w:val="ru-RU"/>
              </w:rPr>
            </w:pPr>
            <w:r>
              <w:rPr>
                <w:sz w:val="23"/>
                <w:szCs w:val="23"/>
                <w:lang w:val="ru-RU"/>
              </w:rPr>
              <w:t>АО «ТИНЬКОФФ БАНК»</w:t>
            </w:r>
          </w:p>
          <w:p w:rsidR="00396D67" w:rsidRDefault="00210DEA">
            <w:pPr>
              <w:ind w:left="132"/>
              <w:rPr>
                <w:sz w:val="23"/>
                <w:szCs w:val="23"/>
                <w:u w:val="single"/>
                <w:lang w:val="ru-RU"/>
              </w:rPr>
            </w:pPr>
            <w:r>
              <w:rPr>
                <w:sz w:val="23"/>
                <w:szCs w:val="23"/>
                <w:lang w:val="ru-RU"/>
              </w:rPr>
              <w:t>Р/</w:t>
            </w:r>
            <w:proofErr w:type="spellStart"/>
            <w:r>
              <w:rPr>
                <w:sz w:val="23"/>
                <w:szCs w:val="23"/>
                <w:lang w:val="ru-RU"/>
              </w:rPr>
              <w:t>сч</w:t>
            </w:r>
            <w:proofErr w:type="spellEnd"/>
            <w:r>
              <w:rPr>
                <w:sz w:val="23"/>
                <w:szCs w:val="23"/>
                <w:lang w:val="ru-RU"/>
              </w:rPr>
              <w:t xml:space="preserve"> 40802810200004153002</w:t>
            </w:r>
          </w:p>
          <w:p w:rsidR="00396D67" w:rsidRDefault="00210DEA">
            <w:pPr>
              <w:pStyle w:val="Standard"/>
              <w:ind w:leftChars="54" w:left="245" w:hangingChars="50" w:hanging="115"/>
              <w:rPr>
                <w:sz w:val="23"/>
                <w:szCs w:val="23"/>
                <w:lang w:val="ru-RU"/>
              </w:rPr>
            </w:pPr>
            <w:r>
              <w:rPr>
                <w:sz w:val="23"/>
                <w:szCs w:val="23"/>
                <w:lang w:val="ru-RU"/>
              </w:rPr>
              <w:t>Кор/</w:t>
            </w:r>
            <w:proofErr w:type="spellStart"/>
            <w:r>
              <w:rPr>
                <w:sz w:val="23"/>
                <w:szCs w:val="23"/>
                <w:lang w:val="ru-RU"/>
              </w:rPr>
              <w:t>сч</w:t>
            </w:r>
            <w:proofErr w:type="spellEnd"/>
            <w:r>
              <w:rPr>
                <w:sz w:val="23"/>
                <w:szCs w:val="23"/>
                <w:lang w:val="ru-RU"/>
              </w:rPr>
              <w:t>. 30101810145250000974                  БИК 044525974</w:t>
            </w:r>
          </w:p>
          <w:p w:rsidR="00396D67" w:rsidRDefault="00210DEA">
            <w:pPr>
              <w:pStyle w:val="Standard"/>
              <w:ind w:left="132"/>
              <w:rPr>
                <w:sz w:val="23"/>
                <w:szCs w:val="23"/>
                <w:lang w:val="ru-RU"/>
              </w:rPr>
            </w:pPr>
            <w:r>
              <w:rPr>
                <w:sz w:val="23"/>
                <w:szCs w:val="23"/>
                <w:lang w:val="ru-RU"/>
              </w:rPr>
              <w:t>Реквизиты банка</w:t>
            </w:r>
          </w:p>
          <w:p w:rsidR="00396D67" w:rsidRDefault="00210DEA">
            <w:pPr>
              <w:pStyle w:val="Standard"/>
              <w:ind w:left="132"/>
              <w:rPr>
                <w:sz w:val="23"/>
                <w:szCs w:val="23"/>
                <w:lang w:val="ru-RU"/>
              </w:rPr>
            </w:pPr>
            <w:r>
              <w:rPr>
                <w:sz w:val="23"/>
                <w:szCs w:val="23"/>
                <w:lang w:val="ru-RU"/>
              </w:rPr>
              <w:t>ИНН 7710140679</w:t>
            </w:r>
          </w:p>
          <w:p w:rsidR="00396D67" w:rsidRDefault="00210DEA">
            <w:pPr>
              <w:pStyle w:val="Standard"/>
              <w:ind w:left="132"/>
              <w:rPr>
                <w:sz w:val="23"/>
                <w:szCs w:val="23"/>
                <w:lang w:val="ru-RU"/>
              </w:rPr>
            </w:pPr>
            <w:r>
              <w:rPr>
                <w:sz w:val="23"/>
                <w:szCs w:val="23"/>
                <w:lang w:val="ru-RU"/>
              </w:rPr>
              <w:t>КПП 770000000</w:t>
            </w:r>
          </w:p>
          <w:p w:rsidR="00396D67" w:rsidRDefault="00210DEA">
            <w:pPr>
              <w:pStyle w:val="Standard"/>
              <w:ind w:left="132"/>
              <w:rPr>
                <w:sz w:val="23"/>
                <w:szCs w:val="23"/>
                <w:lang w:val="ru-RU"/>
              </w:rPr>
            </w:pPr>
            <w:r>
              <w:rPr>
                <w:sz w:val="23"/>
                <w:szCs w:val="23"/>
                <w:lang w:val="ru-RU"/>
              </w:rPr>
              <w:t>ЭЛЕКТРОННАЯ ПОЧТА;</w:t>
            </w:r>
          </w:p>
          <w:p w:rsidR="00396D67" w:rsidRPr="00210DEA" w:rsidRDefault="00396D67">
            <w:pPr>
              <w:pStyle w:val="Standard"/>
              <w:ind w:left="132"/>
              <w:rPr>
                <w:sz w:val="23"/>
                <w:szCs w:val="23"/>
                <w:lang w:val="ru-RU"/>
              </w:rPr>
            </w:pPr>
          </w:p>
          <w:p w:rsidR="00396D67" w:rsidRDefault="00210DEA">
            <w:pPr>
              <w:pStyle w:val="Standard"/>
              <w:ind w:left="132"/>
              <w:rPr>
                <w:sz w:val="23"/>
                <w:szCs w:val="23"/>
                <w:u w:val="single"/>
                <w:lang w:val="ru-RU"/>
              </w:rPr>
            </w:pPr>
            <w:proofErr w:type="spellStart"/>
            <w:r>
              <w:rPr>
                <w:b/>
                <w:sz w:val="23"/>
                <w:szCs w:val="23"/>
              </w:rPr>
              <w:t>kerch</w:t>
            </w:r>
            <w:proofErr w:type="spellEnd"/>
            <w:r>
              <w:rPr>
                <w:b/>
                <w:sz w:val="23"/>
                <w:szCs w:val="23"/>
                <w:lang w:val="ru-RU"/>
              </w:rPr>
              <w:t>205.</w:t>
            </w:r>
            <w:r>
              <w:rPr>
                <w:b/>
                <w:sz w:val="23"/>
                <w:szCs w:val="23"/>
              </w:rPr>
              <w:t>pit</w:t>
            </w:r>
            <w:r>
              <w:rPr>
                <w:b/>
                <w:sz w:val="23"/>
                <w:szCs w:val="23"/>
                <w:lang w:val="ru-RU"/>
              </w:rPr>
              <w:t>@</w:t>
            </w:r>
            <w:r>
              <w:rPr>
                <w:b/>
                <w:sz w:val="23"/>
                <w:szCs w:val="23"/>
              </w:rPr>
              <w:t>mail</w:t>
            </w:r>
            <w:r>
              <w:rPr>
                <w:b/>
                <w:sz w:val="23"/>
                <w:szCs w:val="23"/>
                <w:lang w:val="ru-RU"/>
              </w:rPr>
              <w:t>.</w:t>
            </w:r>
            <w:proofErr w:type="spellStart"/>
            <w:r>
              <w:rPr>
                <w:b/>
                <w:sz w:val="23"/>
                <w:szCs w:val="23"/>
              </w:rPr>
              <w:t>ru</w:t>
            </w:r>
            <w:proofErr w:type="spellEnd"/>
          </w:p>
          <w:p w:rsidR="00396D67" w:rsidRDefault="00396D67">
            <w:pPr>
              <w:pStyle w:val="Standard"/>
              <w:ind w:left="132"/>
              <w:rPr>
                <w:sz w:val="23"/>
                <w:szCs w:val="23"/>
                <w:u w:val="single"/>
                <w:lang w:val="ru-RU"/>
              </w:rPr>
            </w:pPr>
          </w:p>
          <w:p w:rsidR="00396D67" w:rsidRDefault="00396D67">
            <w:pPr>
              <w:pStyle w:val="Standard"/>
              <w:spacing w:line="0" w:lineRule="atLeast"/>
              <w:ind w:left="132" w:right="175"/>
              <w:rPr>
                <w:sz w:val="23"/>
                <w:szCs w:val="23"/>
                <w:lang w:val="ru-RU"/>
              </w:rPr>
            </w:pPr>
          </w:p>
          <w:p w:rsidR="00396D67" w:rsidRDefault="00210DEA">
            <w:pPr>
              <w:pStyle w:val="Standard"/>
              <w:spacing w:line="0" w:lineRule="atLeast"/>
              <w:ind w:left="132" w:right="175"/>
              <w:rPr>
                <w:sz w:val="23"/>
                <w:szCs w:val="23"/>
                <w:lang w:val="ru-RU"/>
              </w:rPr>
            </w:pPr>
            <w:r>
              <w:rPr>
                <w:sz w:val="23"/>
                <w:szCs w:val="23"/>
                <w:lang w:val="ru-RU"/>
              </w:rPr>
              <w:t>Индивидуальный предприниматель</w:t>
            </w:r>
          </w:p>
          <w:p w:rsidR="00396D67" w:rsidRDefault="00210DEA">
            <w:pPr>
              <w:pStyle w:val="Standard"/>
              <w:spacing w:line="0" w:lineRule="atLeast"/>
              <w:ind w:left="132" w:right="175"/>
              <w:rPr>
                <w:sz w:val="23"/>
                <w:szCs w:val="23"/>
                <w:lang w:val="ru-RU"/>
              </w:rPr>
            </w:pPr>
            <w:r>
              <w:rPr>
                <w:sz w:val="23"/>
                <w:szCs w:val="23"/>
                <w:lang w:val="ru-RU"/>
              </w:rPr>
              <w:t>______________</w:t>
            </w:r>
            <w:proofErr w:type="spellStart"/>
            <w:r>
              <w:rPr>
                <w:sz w:val="23"/>
                <w:szCs w:val="23"/>
                <w:lang w:val="ru-RU"/>
              </w:rPr>
              <w:t>Тимошилова</w:t>
            </w:r>
            <w:proofErr w:type="spellEnd"/>
            <w:r>
              <w:rPr>
                <w:sz w:val="23"/>
                <w:szCs w:val="23"/>
                <w:lang w:val="ru-RU"/>
              </w:rPr>
              <w:t xml:space="preserve"> И.В.</w:t>
            </w:r>
          </w:p>
          <w:p w:rsidR="00396D67" w:rsidRDefault="00210DEA">
            <w:pPr>
              <w:pStyle w:val="Standard"/>
              <w:spacing w:line="0" w:lineRule="atLeast"/>
              <w:ind w:left="132" w:right="175"/>
              <w:rPr>
                <w:b/>
                <w:bCs/>
                <w:sz w:val="23"/>
                <w:szCs w:val="23"/>
                <w:lang w:val="ru-RU"/>
              </w:rPr>
            </w:pPr>
            <w:r>
              <w:rPr>
                <w:sz w:val="23"/>
                <w:szCs w:val="23"/>
                <w:lang w:val="ru-RU"/>
              </w:rPr>
              <w:t>М.П.</w:t>
            </w:r>
          </w:p>
        </w:tc>
        <w:tc>
          <w:tcPr>
            <w:tcW w:w="5286" w:type="dxa"/>
            <w:shd w:val="clear" w:color="auto" w:fill="auto"/>
          </w:tcPr>
          <w:p w:rsidR="00396D67" w:rsidRDefault="00210DEA">
            <w:pPr>
              <w:pStyle w:val="Standard"/>
              <w:spacing w:line="0" w:lineRule="atLeast"/>
              <w:ind w:left="134"/>
              <w:jc w:val="center"/>
              <w:rPr>
                <w:sz w:val="23"/>
                <w:szCs w:val="23"/>
                <w:lang w:val="ru-RU"/>
              </w:rPr>
            </w:pPr>
            <w:r>
              <w:rPr>
                <w:b/>
                <w:bCs/>
                <w:sz w:val="23"/>
                <w:szCs w:val="23"/>
                <w:lang w:val="ru-RU"/>
              </w:rPr>
              <w:t>«РОДИТЕЛЬ» («ЗАКОННЫЙ ПРЕДСТАВИТЕЛЬ»)</w:t>
            </w:r>
          </w:p>
          <w:p w:rsidR="00396D67" w:rsidRDefault="00210DEA">
            <w:pPr>
              <w:pStyle w:val="Standard"/>
              <w:spacing w:line="0" w:lineRule="atLeast"/>
              <w:ind w:left="134"/>
              <w:jc w:val="both"/>
              <w:rPr>
                <w:sz w:val="23"/>
                <w:szCs w:val="23"/>
                <w:lang w:val="ru-RU"/>
              </w:rPr>
            </w:pPr>
            <w:r>
              <w:rPr>
                <w:sz w:val="23"/>
                <w:szCs w:val="23"/>
                <w:lang w:val="ru-RU"/>
              </w:rPr>
              <w:t>ФИО_____________________________________________________________________________________</w:t>
            </w:r>
          </w:p>
          <w:p w:rsidR="00396D67" w:rsidRDefault="00396D67">
            <w:pPr>
              <w:pStyle w:val="Standard"/>
              <w:spacing w:line="0" w:lineRule="atLeast"/>
              <w:ind w:left="134"/>
              <w:jc w:val="both"/>
              <w:rPr>
                <w:sz w:val="23"/>
                <w:szCs w:val="23"/>
                <w:lang w:val="ru-RU"/>
              </w:rPr>
            </w:pPr>
          </w:p>
          <w:p w:rsidR="00396D67" w:rsidRDefault="00210DEA">
            <w:pPr>
              <w:pStyle w:val="Standard"/>
              <w:spacing w:line="0" w:lineRule="atLeast"/>
              <w:ind w:left="134"/>
              <w:jc w:val="both"/>
              <w:rPr>
                <w:sz w:val="23"/>
                <w:szCs w:val="23"/>
                <w:lang w:val="ru-RU"/>
              </w:rPr>
            </w:pPr>
            <w:r>
              <w:rPr>
                <w:sz w:val="23"/>
                <w:szCs w:val="23"/>
                <w:lang w:val="ru-RU"/>
              </w:rPr>
              <w:t>Домашний адрес____________________________</w:t>
            </w:r>
          </w:p>
          <w:p w:rsidR="00396D67" w:rsidRDefault="00210DEA">
            <w:pPr>
              <w:pStyle w:val="Standard"/>
              <w:spacing w:line="0" w:lineRule="atLeast"/>
              <w:ind w:left="134"/>
              <w:jc w:val="both"/>
              <w:rPr>
                <w:sz w:val="23"/>
                <w:szCs w:val="23"/>
                <w:lang w:val="ru-RU"/>
              </w:rPr>
            </w:pPr>
            <w:r>
              <w:rPr>
                <w:sz w:val="23"/>
                <w:szCs w:val="23"/>
                <w:lang w:val="ru-RU"/>
              </w:rPr>
              <w:t>__________________________________________</w:t>
            </w:r>
          </w:p>
          <w:p w:rsidR="00396D67" w:rsidRDefault="00210DEA">
            <w:pPr>
              <w:pStyle w:val="Standard"/>
              <w:spacing w:line="0" w:lineRule="atLeast"/>
              <w:ind w:left="134"/>
              <w:jc w:val="both"/>
              <w:rPr>
                <w:sz w:val="23"/>
                <w:szCs w:val="23"/>
                <w:lang w:val="ru-RU"/>
              </w:rPr>
            </w:pPr>
            <w:r>
              <w:rPr>
                <w:sz w:val="23"/>
                <w:szCs w:val="23"/>
                <w:lang w:val="ru-RU"/>
              </w:rPr>
              <w:t>__________________________________________</w:t>
            </w:r>
          </w:p>
          <w:p w:rsidR="00396D67" w:rsidRDefault="00396D67">
            <w:pPr>
              <w:pStyle w:val="Standard"/>
              <w:spacing w:line="0" w:lineRule="atLeast"/>
              <w:ind w:left="134"/>
              <w:jc w:val="both"/>
              <w:rPr>
                <w:sz w:val="23"/>
                <w:szCs w:val="23"/>
                <w:lang w:val="ru-RU"/>
              </w:rPr>
            </w:pPr>
          </w:p>
          <w:p w:rsidR="00396D67" w:rsidRDefault="00210DEA">
            <w:pPr>
              <w:pStyle w:val="Standard"/>
              <w:spacing w:line="0" w:lineRule="atLeast"/>
              <w:ind w:left="134"/>
              <w:rPr>
                <w:sz w:val="23"/>
                <w:szCs w:val="23"/>
                <w:lang w:val="ru-RU"/>
              </w:rPr>
            </w:pPr>
            <w:r>
              <w:rPr>
                <w:sz w:val="23"/>
                <w:szCs w:val="23"/>
                <w:lang w:val="ru-RU"/>
              </w:rPr>
              <w:t>Паспортные данные: серия ____ №____________ кем выдан _______________________________________</w:t>
            </w:r>
          </w:p>
          <w:p w:rsidR="00396D67" w:rsidRDefault="00210DEA">
            <w:pPr>
              <w:pStyle w:val="Standard"/>
              <w:spacing w:line="0" w:lineRule="atLeast"/>
              <w:ind w:left="134"/>
              <w:jc w:val="both"/>
              <w:rPr>
                <w:sz w:val="23"/>
                <w:szCs w:val="23"/>
                <w:lang w:val="ru-RU"/>
              </w:rPr>
            </w:pPr>
            <w:r>
              <w:rPr>
                <w:sz w:val="23"/>
                <w:szCs w:val="23"/>
                <w:lang w:val="ru-RU"/>
              </w:rPr>
              <w:t>_________________________________________</w:t>
            </w:r>
          </w:p>
          <w:p w:rsidR="00396D67" w:rsidRDefault="00210DEA">
            <w:pPr>
              <w:pStyle w:val="Standard"/>
              <w:spacing w:line="0" w:lineRule="atLeast"/>
              <w:ind w:left="134"/>
              <w:jc w:val="both"/>
              <w:rPr>
                <w:sz w:val="23"/>
                <w:szCs w:val="23"/>
                <w:lang w:val="ru-RU"/>
              </w:rPr>
            </w:pPr>
            <w:r>
              <w:rPr>
                <w:sz w:val="23"/>
                <w:szCs w:val="23"/>
                <w:lang w:val="ru-RU"/>
              </w:rPr>
              <w:t>_________________________________________</w:t>
            </w:r>
          </w:p>
          <w:p w:rsidR="00396D67" w:rsidRDefault="00210DEA">
            <w:pPr>
              <w:pStyle w:val="Standard"/>
              <w:spacing w:line="0" w:lineRule="atLeast"/>
              <w:ind w:left="134"/>
              <w:jc w:val="both"/>
              <w:rPr>
                <w:sz w:val="23"/>
                <w:szCs w:val="23"/>
                <w:lang w:val="ru-RU"/>
              </w:rPr>
            </w:pPr>
            <w:r>
              <w:rPr>
                <w:sz w:val="23"/>
                <w:szCs w:val="23"/>
                <w:lang w:val="ru-RU"/>
              </w:rPr>
              <w:t>когда ____________________________________</w:t>
            </w:r>
          </w:p>
          <w:p w:rsidR="00396D67" w:rsidRDefault="00210DEA">
            <w:pPr>
              <w:pStyle w:val="Standard"/>
              <w:spacing w:line="0" w:lineRule="atLeast"/>
              <w:ind w:left="134"/>
              <w:jc w:val="both"/>
              <w:rPr>
                <w:sz w:val="23"/>
                <w:szCs w:val="23"/>
                <w:lang w:val="ru-RU"/>
              </w:rPr>
            </w:pPr>
            <w:r>
              <w:rPr>
                <w:sz w:val="23"/>
                <w:szCs w:val="23"/>
                <w:lang w:val="ru-RU"/>
              </w:rPr>
              <w:t xml:space="preserve">Даю согласие на обработку моих персональных данных. </w:t>
            </w:r>
          </w:p>
          <w:p w:rsidR="00396D67" w:rsidRDefault="00396D67">
            <w:pPr>
              <w:pStyle w:val="Standard"/>
              <w:spacing w:line="0" w:lineRule="atLeast"/>
              <w:ind w:left="134"/>
              <w:jc w:val="both"/>
              <w:rPr>
                <w:sz w:val="23"/>
                <w:szCs w:val="23"/>
                <w:lang w:val="ru-RU"/>
              </w:rPr>
            </w:pPr>
          </w:p>
          <w:p w:rsidR="00396D67" w:rsidRDefault="00210DEA">
            <w:pPr>
              <w:pStyle w:val="Standard"/>
              <w:spacing w:line="0" w:lineRule="atLeast"/>
              <w:ind w:left="134"/>
              <w:jc w:val="both"/>
              <w:rPr>
                <w:sz w:val="23"/>
                <w:szCs w:val="23"/>
                <w:lang w:val="ru-RU"/>
              </w:rPr>
            </w:pPr>
            <w:r>
              <w:rPr>
                <w:sz w:val="23"/>
                <w:szCs w:val="23"/>
                <w:lang w:val="ru-RU"/>
              </w:rPr>
              <w:t>Контактный телефон _______________________</w:t>
            </w:r>
          </w:p>
          <w:p w:rsidR="00396D67" w:rsidRDefault="00396D67">
            <w:pPr>
              <w:pStyle w:val="Standard"/>
              <w:spacing w:line="0" w:lineRule="atLeast"/>
              <w:ind w:left="134"/>
              <w:jc w:val="both"/>
              <w:rPr>
                <w:sz w:val="23"/>
                <w:szCs w:val="23"/>
                <w:lang w:val="ru-RU"/>
              </w:rPr>
            </w:pPr>
          </w:p>
          <w:p w:rsidR="00396D67" w:rsidRDefault="00210DEA">
            <w:pPr>
              <w:pStyle w:val="Standard"/>
              <w:spacing w:line="0" w:lineRule="atLeast"/>
              <w:ind w:left="134"/>
              <w:jc w:val="both"/>
              <w:rPr>
                <w:rFonts w:eastAsia="Times New Roman" w:cs="Times New Roman"/>
                <w:sz w:val="23"/>
                <w:szCs w:val="23"/>
                <w:lang w:val="ru-RU"/>
              </w:rPr>
            </w:pPr>
            <w:r>
              <w:rPr>
                <w:rFonts w:eastAsia="Times New Roman" w:cs="Times New Roman"/>
                <w:sz w:val="23"/>
                <w:szCs w:val="23"/>
                <w:lang w:val="ru-RU"/>
              </w:rPr>
              <w:t xml:space="preserve">     </w:t>
            </w:r>
            <w:r>
              <w:rPr>
                <w:sz w:val="23"/>
                <w:szCs w:val="23"/>
                <w:lang w:val="ru-RU"/>
              </w:rPr>
              <w:t>_____________     _______________________</w:t>
            </w:r>
          </w:p>
          <w:p w:rsidR="00396D67" w:rsidRDefault="00210DEA">
            <w:pPr>
              <w:pStyle w:val="Standard"/>
              <w:spacing w:line="0" w:lineRule="atLeast"/>
              <w:ind w:left="134"/>
              <w:jc w:val="both"/>
              <w:rPr>
                <w:sz w:val="23"/>
                <w:szCs w:val="23"/>
                <w:lang w:val="ru-RU"/>
              </w:rPr>
            </w:pPr>
            <w:r>
              <w:rPr>
                <w:rFonts w:eastAsia="Times New Roman" w:cs="Times New Roman"/>
                <w:sz w:val="23"/>
                <w:szCs w:val="23"/>
                <w:lang w:val="ru-RU"/>
              </w:rPr>
              <w:t xml:space="preserve">             </w:t>
            </w:r>
            <w:r>
              <w:rPr>
                <w:sz w:val="23"/>
                <w:szCs w:val="23"/>
                <w:lang w:val="ru-RU"/>
              </w:rPr>
              <w:t xml:space="preserve">Подпись                                  Ф.И.О.                </w:t>
            </w:r>
          </w:p>
        </w:tc>
      </w:tr>
    </w:tbl>
    <w:p w:rsidR="00396D67" w:rsidRDefault="00396D67">
      <w:pPr>
        <w:pStyle w:val="Standard"/>
        <w:ind w:firstLine="567"/>
        <w:rPr>
          <w:sz w:val="23"/>
          <w:szCs w:val="23"/>
          <w:lang w:val="ru-RU"/>
        </w:rPr>
      </w:pPr>
    </w:p>
    <w:p w:rsidR="00396D67" w:rsidRDefault="00396D67">
      <w:pPr>
        <w:pStyle w:val="Standard"/>
        <w:ind w:firstLine="567"/>
        <w:jc w:val="both"/>
        <w:rPr>
          <w:sz w:val="23"/>
          <w:szCs w:val="23"/>
          <w:lang w:val="ru-RU"/>
        </w:rPr>
      </w:pPr>
    </w:p>
    <w:p w:rsidR="00396D67" w:rsidRDefault="00396D67">
      <w:pPr>
        <w:pStyle w:val="Standard"/>
        <w:ind w:firstLine="567"/>
        <w:jc w:val="both"/>
        <w:rPr>
          <w:sz w:val="23"/>
          <w:szCs w:val="23"/>
          <w:lang w:val="ru-RU"/>
        </w:rPr>
      </w:pPr>
    </w:p>
    <w:p w:rsidR="00396D67" w:rsidRDefault="00396D67">
      <w:pPr>
        <w:pStyle w:val="Standard"/>
        <w:ind w:firstLine="567"/>
        <w:jc w:val="both"/>
        <w:rPr>
          <w:sz w:val="23"/>
          <w:szCs w:val="23"/>
          <w:lang w:val="ru-RU"/>
        </w:rPr>
      </w:pPr>
    </w:p>
    <w:sectPr w:rsidR="00396D67">
      <w:pgSz w:w="11906" w:h="16838"/>
      <w:pgMar w:top="709" w:right="849" w:bottom="56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dale Sans UI">
    <w:altName w:val="Times New Roman"/>
    <w:charset w:val="00"/>
    <w:family w:val="auto"/>
    <w:pitch w:val="default"/>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pitch w:val="default"/>
  </w:font>
  <w:font w:name="OpenSymbol">
    <w:altName w:val="Segoe Print"/>
    <w:charset w:val="00"/>
    <w:family w:val="auto"/>
    <w:pitch w:val="default"/>
    <w:sig w:usb0="00000000"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1"/>
      <w:suff w:val="nothing"/>
      <w:lvlText w:val=""/>
      <w:lvlJc w:val="left"/>
      <w:pPr>
        <w:tabs>
          <w:tab w:val="left" w:pos="0"/>
        </w:tabs>
        <w:ind w:left="432" w:hanging="432"/>
      </w:pPr>
      <w:rPr>
        <w:rFonts w:ascii="Symbol" w:hAnsi="Symbol" w:cs="Symbol"/>
        <w:sz w:val="23"/>
        <w:szCs w:val="23"/>
        <w:lang w:val="ru-RU"/>
      </w:rPr>
    </w:lvl>
    <w:lvl w:ilvl="1">
      <w:start w:val="1"/>
      <w:numFmt w:val="none"/>
      <w:pStyle w:val="2"/>
      <w:suff w:val="nothing"/>
      <w:lvlText w:val=""/>
      <w:lvlJc w:val="left"/>
      <w:pPr>
        <w:tabs>
          <w:tab w:val="left" w:pos="0"/>
        </w:tabs>
        <w:ind w:left="576" w:hanging="576"/>
      </w:pPr>
      <w:rPr>
        <w:rFonts w:ascii="Courier New" w:hAnsi="Courier New" w:cs="Courier New"/>
      </w:rPr>
    </w:lvl>
    <w:lvl w:ilvl="2">
      <w:start w:val="1"/>
      <w:numFmt w:val="none"/>
      <w:pStyle w:val="3"/>
      <w:suff w:val="nothing"/>
      <w:lvlText w:val=""/>
      <w:lvlJc w:val="left"/>
      <w:pPr>
        <w:tabs>
          <w:tab w:val="left" w:pos="0"/>
        </w:tabs>
        <w:ind w:left="720" w:hanging="720"/>
      </w:pPr>
      <w:rPr>
        <w:rFonts w:ascii="Wingdings" w:hAnsi="Wingdings" w:cs="Wingdings"/>
      </w:rPr>
    </w:lvl>
    <w:lvl w:ilvl="3">
      <w:start w:val="1"/>
      <w:numFmt w:val="none"/>
      <w:suff w:val="nothing"/>
      <w:lvlText w:val=""/>
      <w:lvlJc w:val="left"/>
      <w:pPr>
        <w:tabs>
          <w:tab w:val="left" w:pos="0"/>
        </w:tabs>
        <w:ind w:left="864" w:hanging="864"/>
      </w:pPr>
    </w:lvl>
    <w:lvl w:ilvl="4">
      <w:start w:val="1"/>
      <w:numFmt w:val="none"/>
      <w:suff w:val="nothing"/>
      <w:lvlText w:val=""/>
      <w:lvlJc w:val="left"/>
      <w:pPr>
        <w:tabs>
          <w:tab w:val="left" w:pos="0"/>
        </w:tabs>
        <w:ind w:left="1008" w:hanging="1008"/>
      </w:pPr>
    </w:lvl>
    <w:lvl w:ilvl="5">
      <w:start w:val="1"/>
      <w:numFmt w:val="none"/>
      <w:suff w:val="nothing"/>
      <w:lvlText w:val=""/>
      <w:lvlJc w:val="left"/>
      <w:pPr>
        <w:tabs>
          <w:tab w:val="left" w:pos="0"/>
        </w:tabs>
        <w:ind w:left="1152" w:hanging="1152"/>
      </w:pPr>
    </w:lvl>
    <w:lvl w:ilvl="6">
      <w:start w:val="1"/>
      <w:numFmt w:val="none"/>
      <w:suff w:val="nothing"/>
      <w:lvlText w:val=""/>
      <w:lvlJc w:val="left"/>
      <w:pPr>
        <w:tabs>
          <w:tab w:val="left" w:pos="0"/>
        </w:tabs>
        <w:ind w:left="1296" w:hanging="1296"/>
      </w:pPr>
    </w:lvl>
    <w:lvl w:ilvl="7">
      <w:start w:val="1"/>
      <w:numFmt w:val="none"/>
      <w:suff w:val="nothing"/>
      <w:lvlText w:val=""/>
      <w:lvlJc w:val="left"/>
      <w:pPr>
        <w:tabs>
          <w:tab w:val="left" w:pos="0"/>
        </w:tabs>
        <w:ind w:left="1440" w:hanging="1440"/>
      </w:pPr>
    </w:lvl>
    <w:lvl w:ilvl="8">
      <w:start w:val="1"/>
      <w:numFmt w:val="none"/>
      <w:suff w:val="nothing"/>
      <w:lvlText w:val=""/>
      <w:lvlJc w:val="left"/>
      <w:pPr>
        <w:tabs>
          <w:tab w:val="left" w:pos="0"/>
        </w:tabs>
        <w:ind w:left="1584" w:hanging="1584"/>
      </w:pPr>
    </w:lvl>
  </w:abstractNum>
  <w:abstractNum w:abstractNumId="1" w15:restartNumberingAfterBreak="0">
    <w:nsid w:val="00000002"/>
    <w:multiLevelType w:val="multilevel"/>
    <w:tmpl w:val="00000002"/>
    <w:lvl w:ilvl="0">
      <w:numFmt w:val="bullet"/>
      <w:lvlText w:val=""/>
      <w:lvlJc w:val="left"/>
      <w:pPr>
        <w:tabs>
          <w:tab w:val="left" w:pos="706"/>
        </w:tabs>
        <w:ind w:left="0" w:firstLine="0"/>
      </w:pPr>
      <w:rPr>
        <w:rFonts w:ascii="Symbol" w:hAnsi="Symbol"/>
      </w:rPr>
    </w:lvl>
    <w:lvl w:ilvl="1">
      <w:numFmt w:val="bullet"/>
      <w:lvlText w:val="o"/>
      <w:lvlJc w:val="left"/>
      <w:pPr>
        <w:tabs>
          <w:tab w:val="left" w:pos="0"/>
        </w:tabs>
        <w:ind w:left="0" w:firstLine="0"/>
      </w:pPr>
      <w:rPr>
        <w:rFonts w:ascii="Courier New" w:hAnsi="Courier New"/>
        <w:sz w:val="23"/>
        <w:szCs w:val="23"/>
        <w:lang w:val="ru-RU"/>
      </w:rPr>
    </w:lvl>
    <w:lvl w:ilvl="2">
      <w:numFmt w:val="bullet"/>
      <w:lvlText w:val=""/>
      <w:lvlJc w:val="left"/>
      <w:pPr>
        <w:tabs>
          <w:tab w:val="left" w:pos="0"/>
        </w:tabs>
        <w:ind w:left="0" w:firstLine="0"/>
      </w:pPr>
      <w:rPr>
        <w:rFonts w:ascii="Wingdings" w:hAnsi="Wingdings"/>
      </w:rPr>
    </w:lvl>
    <w:lvl w:ilvl="3">
      <w:numFmt w:val="bullet"/>
      <w:lvlText w:val=""/>
      <w:lvlJc w:val="left"/>
      <w:pPr>
        <w:tabs>
          <w:tab w:val="left" w:pos="0"/>
        </w:tabs>
        <w:ind w:left="0" w:firstLine="0"/>
      </w:pPr>
      <w:rPr>
        <w:rFonts w:ascii="Symbol" w:hAnsi="Symbol"/>
      </w:rPr>
    </w:lvl>
    <w:lvl w:ilvl="4">
      <w:numFmt w:val="bullet"/>
      <w:lvlText w:val="o"/>
      <w:lvlJc w:val="left"/>
      <w:pPr>
        <w:tabs>
          <w:tab w:val="left" w:pos="0"/>
        </w:tabs>
        <w:ind w:left="0" w:firstLine="0"/>
      </w:pPr>
      <w:rPr>
        <w:rFonts w:ascii="Courier New" w:hAnsi="Courier New"/>
        <w:sz w:val="23"/>
        <w:szCs w:val="23"/>
        <w:lang w:val="ru-RU"/>
      </w:rPr>
    </w:lvl>
    <w:lvl w:ilvl="5">
      <w:numFmt w:val="bullet"/>
      <w:lvlText w:val=""/>
      <w:lvlJc w:val="left"/>
      <w:pPr>
        <w:tabs>
          <w:tab w:val="left" w:pos="0"/>
        </w:tabs>
        <w:ind w:left="0" w:firstLine="0"/>
      </w:pPr>
      <w:rPr>
        <w:rFonts w:ascii="Wingdings" w:hAnsi="Wingdings"/>
      </w:rPr>
    </w:lvl>
    <w:lvl w:ilvl="6">
      <w:numFmt w:val="bullet"/>
      <w:lvlText w:val=""/>
      <w:lvlJc w:val="left"/>
      <w:pPr>
        <w:tabs>
          <w:tab w:val="left" w:pos="0"/>
        </w:tabs>
        <w:ind w:left="0" w:firstLine="0"/>
      </w:pPr>
      <w:rPr>
        <w:rFonts w:ascii="Symbol" w:hAnsi="Symbol"/>
      </w:rPr>
    </w:lvl>
    <w:lvl w:ilvl="7">
      <w:numFmt w:val="bullet"/>
      <w:lvlText w:val="o"/>
      <w:lvlJc w:val="left"/>
      <w:pPr>
        <w:tabs>
          <w:tab w:val="left" w:pos="0"/>
        </w:tabs>
        <w:ind w:left="0" w:firstLine="0"/>
      </w:pPr>
      <w:rPr>
        <w:rFonts w:ascii="Courier New" w:hAnsi="Courier New"/>
        <w:sz w:val="23"/>
        <w:szCs w:val="23"/>
        <w:lang w:val="ru-RU"/>
      </w:rPr>
    </w:lvl>
    <w:lvl w:ilvl="8">
      <w:numFmt w:val="bullet"/>
      <w:lvlText w:val=""/>
      <w:lvlJc w:val="left"/>
      <w:pPr>
        <w:tabs>
          <w:tab w:val="left" w:pos="0"/>
        </w:tabs>
        <w:ind w:left="0" w:firstLine="0"/>
      </w:pPr>
      <w:rPr>
        <w:rFonts w:ascii="Wingdings" w:hAnsi="Wingdings"/>
      </w:rPr>
    </w:lvl>
  </w:abstractNum>
  <w:abstractNum w:abstractNumId="2" w15:restartNumberingAfterBreak="0">
    <w:nsid w:val="00000003"/>
    <w:multiLevelType w:val="multilevel"/>
    <w:tmpl w:val="00000003"/>
    <w:lvl w:ilvl="0">
      <w:numFmt w:val="bullet"/>
      <w:lvlText w:val=""/>
      <w:lvlJc w:val="left"/>
      <w:pPr>
        <w:tabs>
          <w:tab w:val="left" w:pos="706"/>
        </w:tabs>
        <w:ind w:left="0" w:firstLine="0"/>
      </w:pPr>
      <w:rPr>
        <w:rFonts w:ascii="Symbol" w:hAnsi="Symbol" w:cs="Symbol"/>
        <w:sz w:val="23"/>
        <w:szCs w:val="23"/>
        <w:lang w:val="ru-RU"/>
      </w:rPr>
    </w:lvl>
    <w:lvl w:ilvl="1">
      <w:numFmt w:val="bullet"/>
      <w:lvlText w:val="o"/>
      <w:lvlJc w:val="left"/>
      <w:pPr>
        <w:tabs>
          <w:tab w:val="left" w:pos="0"/>
        </w:tabs>
        <w:ind w:left="0" w:firstLine="0"/>
      </w:pPr>
      <w:rPr>
        <w:rFonts w:ascii="Courier New" w:hAnsi="Courier New" w:cs="Courier New"/>
      </w:rPr>
    </w:lvl>
    <w:lvl w:ilvl="2">
      <w:numFmt w:val="bullet"/>
      <w:lvlText w:val=""/>
      <w:lvlJc w:val="left"/>
      <w:pPr>
        <w:tabs>
          <w:tab w:val="left" w:pos="0"/>
        </w:tabs>
        <w:ind w:left="0" w:firstLine="0"/>
      </w:pPr>
      <w:rPr>
        <w:rFonts w:ascii="Wingdings" w:hAnsi="Wingdings" w:cs="Wingdings"/>
      </w:rPr>
    </w:lvl>
    <w:lvl w:ilvl="3">
      <w:numFmt w:val="bullet"/>
      <w:lvlText w:val=""/>
      <w:lvlJc w:val="left"/>
      <w:pPr>
        <w:tabs>
          <w:tab w:val="left" w:pos="0"/>
        </w:tabs>
        <w:ind w:left="0" w:firstLine="0"/>
      </w:pPr>
      <w:rPr>
        <w:rFonts w:ascii="Symbol" w:hAnsi="Symbol" w:cs="Symbol"/>
        <w:sz w:val="23"/>
        <w:szCs w:val="23"/>
        <w:lang w:val="ru-RU"/>
      </w:rPr>
    </w:lvl>
    <w:lvl w:ilvl="4">
      <w:numFmt w:val="bullet"/>
      <w:lvlText w:val="o"/>
      <w:lvlJc w:val="left"/>
      <w:pPr>
        <w:tabs>
          <w:tab w:val="left" w:pos="0"/>
        </w:tabs>
        <w:ind w:left="0" w:firstLine="0"/>
      </w:pPr>
      <w:rPr>
        <w:rFonts w:ascii="Courier New" w:hAnsi="Courier New" w:cs="Courier New"/>
      </w:rPr>
    </w:lvl>
    <w:lvl w:ilvl="5">
      <w:numFmt w:val="bullet"/>
      <w:lvlText w:val=""/>
      <w:lvlJc w:val="left"/>
      <w:pPr>
        <w:tabs>
          <w:tab w:val="left" w:pos="0"/>
        </w:tabs>
        <w:ind w:left="0" w:firstLine="0"/>
      </w:pPr>
      <w:rPr>
        <w:rFonts w:ascii="Wingdings" w:hAnsi="Wingdings" w:cs="Wingdings"/>
      </w:rPr>
    </w:lvl>
    <w:lvl w:ilvl="6">
      <w:numFmt w:val="bullet"/>
      <w:lvlText w:val=""/>
      <w:lvlJc w:val="left"/>
      <w:pPr>
        <w:tabs>
          <w:tab w:val="left" w:pos="0"/>
        </w:tabs>
        <w:ind w:left="0" w:firstLine="0"/>
      </w:pPr>
      <w:rPr>
        <w:rFonts w:ascii="Symbol" w:hAnsi="Symbol" w:cs="Symbol"/>
        <w:sz w:val="23"/>
        <w:szCs w:val="23"/>
        <w:lang w:val="ru-RU"/>
      </w:rPr>
    </w:lvl>
    <w:lvl w:ilvl="7">
      <w:numFmt w:val="bullet"/>
      <w:lvlText w:val="o"/>
      <w:lvlJc w:val="left"/>
      <w:pPr>
        <w:tabs>
          <w:tab w:val="left" w:pos="0"/>
        </w:tabs>
        <w:ind w:left="0" w:firstLine="0"/>
      </w:pPr>
      <w:rPr>
        <w:rFonts w:ascii="Courier New" w:hAnsi="Courier New" w:cs="Courier New"/>
      </w:rPr>
    </w:lvl>
    <w:lvl w:ilvl="8">
      <w:numFmt w:val="bullet"/>
      <w:lvlText w:val=""/>
      <w:lvlJc w:val="left"/>
      <w:pPr>
        <w:tabs>
          <w:tab w:val="left" w:pos="0"/>
        </w:tabs>
        <w:ind w:left="0" w:firstLine="0"/>
      </w:pPr>
      <w:rPr>
        <w:rFonts w:ascii="Wingdings" w:hAnsi="Wingdings" w:cs="Wingdings"/>
      </w:rPr>
    </w:lvl>
  </w:abstractNum>
  <w:abstractNum w:abstractNumId="3" w15:restartNumberingAfterBreak="0">
    <w:nsid w:val="502441C6"/>
    <w:multiLevelType w:val="multilevel"/>
    <w:tmpl w:val="502441C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6"/>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392E"/>
    <w:rsid w:val="0002277F"/>
    <w:rsid w:val="000C7721"/>
    <w:rsid w:val="00114C5C"/>
    <w:rsid w:val="00126D06"/>
    <w:rsid w:val="00147F69"/>
    <w:rsid w:val="00210DEA"/>
    <w:rsid w:val="0024610F"/>
    <w:rsid w:val="00366FDA"/>
    <w:rsid w:val="00396D67"/>
    <w:rsid w:val="003D3EDA"/>
    <w:rsid w:val="00432B0A"/>
    <w:rsid w:val="00482150"/>
    <w:rsid w:val="005C4B95"/>
    <w:rsid w:val="0066687E"/>
    <w:rsid w:val="007B077E"/>
    <w:rsid w:val="008576B6"/>
    <w:rsid w:val="008D485B"/>
    <w:rsid w:val="0090519B"/>
    <w:rsid w:val="00965ECA"/>
    <w:rsid w:val="00986A81"/>
    <w:rsid w:val="009A7E8F"/>
    <w:rsid w:val="009B0FE5"/>
    <w:rsid w:val="00A73851"/>
    <w:rsid w:val="00A7392E"/>
    <w:rsid w:val="00AF41B3"/>
    <w:rsid w:val="00C71501"/>
    <w:rsid w:val="00CB313E"/>
    <w:rsid w:val="00D12310"/>
    <w:rsid w:val="00DB4D1B"/>
    <w:rsid w:val="00EF7E6B"/>
    <w:rsid w:val="00F76EFC"/>
    <w:rsid w:val="0EE852E0"/>
    <w:rsid w:val="1C0F1DC8"/>
    <w:rsid w:val="3EE129C9"/>
    <w:rsid w:val="4D347B0A"/>
    <w:rsid w:val="4F6E3701"/>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30977F9"/>
  <w15:docId w15:val="{CBFDFD23-B504-4770-860A-D22695C73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textAlignment w:val="baseline"/>
    </w:pPr>
    <w:rPr>
      <w:rFonts w:eastAsia="Andale Sans UI" w:cs="Tahoma"/>
      <w:color w:val="000000"/>
      <w:kern w:val="1"/>
      <w:sz w:val="24"/>
      <w:szCs w:val="24"/>
      <w:lang w:val="en-US" w:eastAsia="zh-CN" w:bidi="en-US"/>
    </w:rPr>
  </w:style>
  <w:style w:type="paragraph" w:styleId="1">
    <w:name w:val="heading 1"/>
    <w:next w:val="a0"/>
    <w:qFormat/>
    <w:pPr>
      <w:keepNext/>
      <w:keepLines/>
      <w:widowControl w:val="0"/>
      <w:numPr>
        <w:numId w:val="1"/>
      </w:numPr>
      <w:suppressAutoHyphens/>
      <w:spacing w:before="240" w:after="60"/>
      <w:textAlignment w:val="baseline"/>
      <w:outlineLvl w:val="0"/>
    </w:pPr>
    <w:rPr>
      <w:rFonts w:ascii="Arial" w:eastAsia="SimSun" w:hAnsi="Arial" w:cs="Arial"/>
      <w:b/>
      <w:bCs/>
      <w:color w:val="000000"/>
      <w:kern w:val="1"/>
      <w:sz w:val="36"/>
      <w:szCs w:val="36"/>
      <w:lang w:eastAsia="zh-CN" w:bidi="en-US"/>
    </w:rPr>
  </w:style>
  <w:style w:type="paragraph" w:styleId="2">
    <w:name w:val="heading 2"/>
    <w:basedOn w:val="1"/>
    <w:next w:val="a0"/>
    <w:qFormat/>
    <w:pPr>
      <w:numPr>
        <w:ilvl w:val="1"/>
      </w:numPr>
      <w:outlineLvl w:val="1"/>
    </w:pPr>
    <w:rPr>
      <w:sz w:val="32"/>
      <w:szCs w:val="32"/>
    </w:rPr>
  </w:style>
  <w:style w:type="paragraph" w:styleId="3">
    <w:name w:val="heading 3"/>
    <w:basedOn w:val="2"/>
    <w:next w:val="a0"/>
    <w:qFormat/>
    <w:pPr>
      <w:numPr>
        <w:ilvl w:val="2"/>
      </w:numPr>
      <w:outlineLvl w:val="2"/>
    </w:pPr>
    <w:rPr>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pPr>
      <w:spacing w:after="120"/>
    </w:pPr>
  </w:style>
  <w:style w:type="paragraph" w:styleId="a4">
    <w:name w:val="caption"/>
    <w:basedOn w:val="a"/>
    <w:next w:val="a"/>
    <w:qFormat/>
    <w:pPr>
      <w:suppressLineNumbers/>
      <w:spacing w:before="120" w:after="120"/>
    </w:pPr>
    <w:rPr>
      <w:rFonts w:cs="Mangal"/>
      <w:i/>
      <w:iCs/>
    </w:rPr>
  </w:style>
  <w:style w:type="paragraph" w:styleId="a5">
    <w:name w:val="Title"/>
    <w:basedOn w:val="10"/>
    <w:next w:val="a0"/>
    <w:qFormat/>
  </w:style>
  <w:style w:type="paragraph" w:customStyle="1" w:styleId="10">
    <w:name w:val="Заголовок1"/>
    <w:basedOn w:val="Heading"/>
    <w:next w:val="Textbody"/>
    <w:qFormat/>
    <w:pPr>
      <w:jc w:val="center"/>
    </w:pPr>
    <w:rPr>
      <w:b/>
      <w:bCs/>
      <w:sz w:val="36"/>
      <w:szCs w:val="36"/>
    </w:rPr>
  </w:style>
  <w:style w:type="paragraph" w:customStyle="1" w:styleId="Heading">
    <w:name w:val="Heading"/>
    <w:basedOn w:val="Standard"/>
    <w:next w:val="Textbody"/>
    <w:pPr>
      <w:keepNext/>
      <w:spacing w:before="240" w:after="120"/>
    </w:pPr>
    <w:rPr>
      <w:rFonts w:ascii="Arial" w:hAnsi="Arial" w:cs="Arial"/>
      <w:sz w:val="28"/>
      <w:szCs w:val="28"/>
    </w:rPr>
  </w:style>
  <w:style w:type="paragraph" w:customStyle="1" w:styleId="Standard">
    <w:name w:val="Standard"/>
    <w:qFormat/>
    <w:pPr>
      <w:widowControl w:val="0"/>
      <w:suppressAutoHyphens/>
      <w:textAlignment w:val="baseline"/>
    </w:pPr>
    <w:rPr>
      <w:rFonts w:eastAsia="Andale Sans UI" w:cs="Tahoma"/>
      <w:color w:val="000000"/>
      <w:kern w:val="1"/>
      <w:sz w:val="24"/>
      <w:szCs w:val="24"/>
      <w:lang w:val="en-US" w:eastAsia="zh-CN" w:bidi="en-US"/>
    </w:rPr>
  </w:style>
  <w:style w:type="paragraph" w:customStyle="1" w:styleId="Textbody">
    <w:name w:val="Text body"/>
    <w:basedOn w:val="Standard"/>
    <w:qFormat/>
    <w:pPr>
      <w:spacing w:after="120"/>
    </w:pPr>
  </w:style>
  <w:style w:type="paragraph" w:styleId="a6">
    <w:name w:val="List"/>
    <w:basedOn w:val="Textbody"/>
    <w:qFormat/>
  </w:style>
  <w:style w:type="paragraph" w:styleId="a7">
    <w:name w:val="Subtitle"/>
    <w:basedOn w:val="Heading"/>
    <w:next w:val="Textbody"/>
    <w:qFormat/>
    <w:pPr>
      <w:jc w:val="center"/>
    </w:pPr>
    <w:rPr>
      <w:i/>
      <w:iCs/>
    </w:rPr>
  </w:style>
  <w:style w:type="character" w:customStyle="1" w:styleId="WW8Num1z0">
    <w:name w:val="WW8Num1z0"/>
    <w:qFormat/>
    <w:rPr>
      <w:rFonts w:ascii="Symbol" w:hAnsi="Symbol" w:cs="Symbol"/>
      <w:sz w:val="23"/>
      <w:szCs w:val="23"/>
      <w:lang w:val="ru-RU"/>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cs="Wingdings"/>
    </w:rPr>
  </w:style>
  <w:style w:type="character" w:customStyle="1" w:styleId="WW8Num1z3">
    <w:name w:val="WW8Num1z3"/>
  </w:style>
  <w:style w:type="character" w:customStyle="1" w:styleId="WW8Num1z4">
    <w:name w:val="WW8Num1z4"/>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style>
  <w:style w:type="character" w:customStyle="1" w:styleId="WW8Num2z1">
    <w:name w:val="WW8Num2z1"/>
    <w:qFormat/>
    <w:rPr>
      <w:sz w:val="23"/>
      <w:szCs w:val="23"/>
      <w:lang w:val="ru-RU"/>
    </w:rPr>
  </w:style>
  <w:style w:type="character" w:customStyle="1" w:styleId="WW8Num2z2">
    <w:name w:val="WW8Num2z2"/>
    <w:qFormat/>
  </w:style>
  <w:style w:type="character" w:customStyle="1" w:styleId="WW8Num3z0">
    <w:name w:val="WW8Num3z0"/>
    <w:qFormat/>
    <w:rPr>
      <w:rFonts w:ascii="Symbol" w:hAnsi="Symbol" w:cs="Symbol"/>
      <w:sz w:val="23"/>
      <w:szCs w:val="23"/>
      <w:lang w:val="ru-RU"/>
    </w:rPr>
  </w:style>
  <w:style w:type="character" w:customStyle="1" w:styleId="WW8Num3z1">
    <w:name w:val="WW8Num3z1"/>
    <w:qFormat/>
    <w:rPr>
      <w:rFonts w:ascii="Courier New" w:hAnsi="Courier New" w:cs="Courier New"/>
    </w:rPr>
  </w:style>
  <w:style w:type="character" w:customStyle="1" w:styleId="WW8Num3z2">
    <w:name w:val="WW8Num3z2"/>
    <w:rPr>
      <w:rFonts w:ascii="Wingdings" w:hAnsi="Wingdings" w:cs="Wingdings"/>
    </w:rPr>
  </w:style>
  <w:style w:type="character" w:customStyle="1" w:styleId="WW8Num3z3">
    <w:name w:val="WW8Num3z3"/>
  </w:style>
  <w:style w:type="character" w:customStyle="1" w:styleId="WW8Num3z4">
    <w:name w:val="WW8Num3z4"/>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style>
  <w:style w:type="character" w:customStyle="1" w:styleId="WW8Num2z3">
    <w:name w:val="WW8Num2z3"/>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style>
  <w:style w:type="character" w:customStyle="1" w:styleId="WW8Num4z3">
    <w:name w:val="WW8Num4z3"/>
  </w:style>
  <w:style w:type="character" w:customStyle="1" w:styleId="WW8Num4z4">
    <w:name w:val="WW8Num4z4"/>
    <w:qFormat/>
  </w:style>
  <w:style w:type="character" w:customStyle="1" w:styleId="WW8Num4z5">
    <w:name w:val="WW8Num4z5"/>
    <w:qFormat/>
  </w:style>
  <w:style w:type="character" w:customStyle="1" w:styleId="WW8Num4z6">
    <w:name w:val="WW8Num4z6"/>
  </w:style>
  <w:style w:type="character" w:customStyle="1" w:styleId="WW8Num4z7">
    <w:name w:val="WW8Num4z7"/>
    <w:qFormat/>
  </w:style>
  <w:style w:type="character" w:customStyle="1" w:styleId="WW8Num4z8">
    <w:name w:val="WW8Num4z8"/>
    <w:qFormat/>
  </w:style>
  <w:style w:type="character" w:customStyle="1" w:styleId="11">
    <w:name w:val="Основной шрифт абзаца1"/>
  </w:style>
  <w:style w:type="character" w:customStyle="1" w:styleId="12">
    <w:name w:val="Обычный1"/>
    <w:rPr>
      <w:rFonts w:ascii="Times New Roman" w:eastAsia="Andale Sans UI" w:hAnsi="Times New Roman" w:cs="Tahoma"/>
      <w:kern w:val="1"/>
      <w:sz w:val="24"/>
      <w:szCs w:val="24"/>
      <w:lang w:val="en-US" w:bidi="en-US"/>
    </w:rPr>
  </w:style>
  <w:style w:type="character" w:customStyle="1" w:styleId="ListLabel1">
    <w:name w:val="ListLabel 1"/>
    <w:qFormat/>
    <w:rPr>
      <w:rFonts w:cs="Courier New"/>
    </w:rPr>
  </w:style>
  <w:style w:type="character" w:customStyle="1" w:styleId="Internetlink">
    <w:name w:val="Internet link"/>
    <w:rPr>
      <w:color w:val="000080"/>
      <w:u w:val="single"/>
    </w:rPr>
  </w:style>
  <w:style w:type="character" w:customStyle="1" w:styleId="StrongEmphasis">
    <w:name w:val="Strong Emphasis"/>
    <w:qFormat/>
    <w:rPr>
      <w:b/>
      <w:bCs/>
    </w:rPr>
  </w:style>
  <w:style w:type="character" w:customStyle="1" w:styleId="BulletSymbols">
    <w:name w:val="Bullet Symbols"/>
    <w:qFormat/>
    <w:rPr>
      <w:rFonts w:ascii="OpenSymbol" w:eastAsia="OpenSymbol" w:hAnsi="OpenSymbol" w:cs="OpenSymbol"/>
    </w:rPr>
  </w:style>
  <w:style w:type="character" w:customStyle="1" w:styleId="NumberingSymbols">
    <w:name w:val="Numbering Symbols"/>
    <w:qFormat/>
  </w:style>
  <w:style w:type="character" w:customStyle="1" w:styleId="D1">
    <w:name w:val="D1"/>
    <w:qFormat/>
  </w:style>
  <w:style w:type="character" w:customStyle="1" w:styleId="D2">
    <w:name w:val="D2"/>
    <w:qFormat/>
    <w:rPr>
      <w:rFonts w:ascii="Symbol" w:hAnsi="Symbol" w:cs="Symbol"/>
    </w:rPr>
  </w:style>
  <w:style w:type="character" w:customStyle="1" w:styleId="D3">
    <w:name w:val="D3"/>
    <w:qFormat/>
    <w:rPr>
      <w:rFonts w:ascii="Courier New" w:hAnsi="Courier New" w:cs="Courier New"/>
    </w:rPr>
  </w:style>
  <w:style w:type="character" w:customStyle="1" w:styleId="D4">
    <w:name w:val="D4"/>
    <w:qFormat/>
    <w:rPr>
      <w:rFonts w:ascii="Wingdings" w:hAnsi="Wingdings" w:cs="Wingdings"/>
    </w:rPr>
  </w:style>
  <w:style w:type="character" w:customStyle="1" w:styleId="D5">
    <w:name w:val="D5"/>
    <w:qFormat/>
    <w:rPr>
      <w:rFonts w:ascii="OpenSymbol" w:eastAsia="OpenSymbol" w:hAnsi="OpenSymbol" w:cs="OpenSymbol"/>
    </w:rPr>
  </w:style>
  <w:style w:type="paragraph" w:customStyle="1" w:styleId="13">
    <w:name w:val="Указатель1"/>
    <w:basedOn w:val="a"/>
    <w:qFormat/>
    <w:pPr>
      <w:suppressLineNumbers/>
    </w:pPr>
    <w:rPr>
      <w:rFonts w:cs="Mangal"/>
    </w:rPr>
  </w:style>
  <w:style w:type="paragraph" w:customStyle="1" w:styleId="a8">
    <w:name w:val="Надпись"/>
    <w:basedOn w:val="Standard"/>
    <w:pPr>
      <w:spacing w:before="120" w:after="120"/>
    </w:pPr>
    <w:rPr>
      <w:i/>
      <w:iCs/>
    </w:rPr>
  </w:style>
  <w:style w:type="paragraph" w:customStyle="1" w:styleId="Index">
    <w:name w:val="Index"/>
    <w:basedOn w:val="Standard"/>
  </w:style>
  <w:style w:type="paragraph" w:customStyle="1" w:styleId="TableContents">
    <w:name w:val="Table Contents"/>
    <w:basedOn w:val="Standard"/>
  </w:style>
  <w:style w:type="paragraph" w:customStyle="1" w:styleId="TableHeading">
    <w:name w:val="Table Heading"/>
    <w:basedOn w:val="TableContents"/>
    <w:qFormat/>
    <w:pPr>
      <w:jc w:val="center"/>
    </w:pPr>
    <w:rPr>
      <w:b/>
      <w:bCs/>
    </w:rPr>
  </w:style>
  <w:style w:type="paragraph" w:customStyle="1" w:styleId="Quotations">
    <w:name w:val="Quotations"/>
    <w:basedOn w:val="Standard"/>
    <w:pPr>
      <w:spacing w:after="283"/>
      <w:ind w:left="567" w:right="567"/>
    </w:pPr>
  </w:style>
  <w:style w:type="paragraph" w:customStyle="1" w:styleId="a9">
    <w:name w:val="Содержимое таблицы"/>
    <w:basedOn w:val="a"/>
    <w:pPr>
      <w:suppressLineNumbers/>
    </w:pPr>
  </w:style>
  <w:style w:type="paragraph" w:customStyle="1" w:styleId="aa">
    <w:name w:val="Заголовок таблицы"/>
    <w:basedOn w:val="a9"/>
    <w:qFormat/>
    <w:pPr>
      <w:jc w:val="center"/>
    </w:pPr>
    <w:rPr>
      <w:b/>
      <w:bCs/>
    </w:rPr>
  </w:style>
  <w:style w:type="paragraph" w:customStyle="1" w:styleId="14">
    <w:name w:val="Цитата1"/>
    <w:basedOn w:val="a"/>
    <w:qFormat/>
    <w:pPr>
      <w:spacing w:after="283"/>
      <w:ind w:left="567" w:right="56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C1691C-DA3A-4C98-9437-FE3FC789A9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1476</Words>
  <Characters>8418</Characters>
  <Application>Microsoft Office Word</Application>
  <DocSecurity>0</DocSecurity>
  <Lines>70</Lines>
  <Paragraphs>19</Paragraphs>
  <ScaleCrop>false</ScaleCrop>
  <Company>SPecialiST RePack</Company>
  <LinksUpToDate>false</LinksUpToDate>
  <CharactersWithSpaces>9875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Лена</dc:creator>
  <cp:lastModifiedBy>Чистякова Е.А</cp:lastModifiedBy>
  <cp:revision>8</cp:revision>
  <cp:lastPrinted>2023-02-07T10:26:00Z</cp:lastPrinted>
  <dcterms:created xsi:type="dcterms:W3CDTF">2022-03-29T10:42:00Z</dcterms:created>
  <dcterms:modified xsi:type="dcterms:W3CDTF">2025-08-25T09:58:00Z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1049-11.2.0.11537</vt:lpwstr>
  </property>
  <property fmtid="{D5CDD505-2E9C-101B-9397-08002B2CF9AE}" pid="3" name="ICV">
    <vt:lpwstr>639906F89E294EEC97E1DDEE93E85DD3</vt:lpwstr>
  </property>
</Properties>
</file>